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A56" w:rsidRPr="00B71A56" w:rsidRDefault="00B71A56" w:rsidP="00B71A56">
      <w:pPr>
        <w:jc w:val="center"/>
        <w:rPr>
          <w:rFonts w:ascii="Times New Roman" w:hAnsi="Times New Roman" w:cs="Times New Roman"/>
          <w:sz w:val="24"/>
          <w:szCs w:val="28"/>
          <w:lang w:bidi="ru-RU"/>
        </w:rPr>
      </w:pPr>
      <w:r w:rsidRPr="00B71A56">
        <w:rPr>
          <w:rFonts w:ascii="Times New Roman" w:hAnsi="Times New Roman" w:cs="Times New Roman"/>
          <w:sz w:val="24"/>
          <w:szCs w:val="28"/>
          <w:lang w:bidi="ru-RU"/>
        </w:rPr>
        <w:t>Муниципальное бюджетное общеобразовательное учреждение</w:t>
      </w:r>
    </w:p>
    <w:p w:rsidR="00B71A56" w:rsidRPr="00B71A56" w:rsidRDefault="00B71A56" w:rsidP="00B71A56">
      <w:pPr>
        <w:jc w:val="center"/>
        <w:rPr>
          <w:rFonts w:ascii="Times New Roman" w:hAnsi="Times New Roman" w:cs="Times New Roman"/>
          <w:sz w:val="24"/>
          <w:szCs w:val="28"/>
          <w:lang w:bidi="ru-RU"/>
        </w:rPr>
      </w:pPr>
      <w:r w:rsidRPr="00B71A56">
        <w:rPr>
          <w:rFonts w:ascii="Times New Roman" w:hAnsi="Times New Roman" w:cs="Times New Roman"/>
          <w:sz w:val="24"/>
          <w:szCs w:val="28"/>
          <w:lang w:bidi="ru-RU"/>
        </w:rPr>
        <w:t>Ядрышниковская основная общеобразовательная школа №22</w:t>
      </w:r>
    </w:p>
    <w:p w:rsidR="00B71A56" w:rsidRPr="00B71A56" w:rsidRDefault="00B71A56" w:rsidP="00B71A56">
      <w:pPr>
        <w:rPr>
          <w:rFonts w:ascii="Times New Roman" w:hAnsi="Times New Roman" w:cs="Times New Roman"/>
          <w:sz w:val="24"/>
          <w:szCs w:val="28"/>
          <w:lang w:bidi="ru-RU"/>
        </w:rPr>
      </w:pPr>
    </w:p>
    <w:tbl>
      <w:tblPr>
        <w:tblpPr w:leftFromText="180" w:rightFromText="180" w:vertAnchor="text" w:horzAnchor="margin" w:tblpY="-54"/>
        <w:tblW w:w="0" w:type="auto"/>
        <w:tblBorders>
          <w:insideH w:val="single" w:sz="4" w:space="0" w:color="000000"/>
        </w:tblBorders>
        <w:tblLook w:val="04A0"/>
      </w:tblPr>
      <w:tblGrid>
        <w:gridCol w:w="4730"/>
        <w:gridCol w:w="4678"/>
      </w:tblGrid>
      <w:tr w:rsidR="00B71A56" w:rsidRPr="00B71A56" w:rsidTr="00B71A56">
        <w:tc>
          <w:tcPr>
            <w:tcW w:w="4730" w:type="dxa"/>
            <w:hideMark/>
          </w:tcPr>
          <w:p w:rsidR="00B71A56" w:rsidRPr="00B71A56" w:rsidRDefault="00B71A56" w:rsidP="00B71A56">
            <w:pPr>
              <w:rPr>
                <w:rFonts w:ascii="Times New Roman" w:hAnsi="Times New Roman" w:cs="Times New Roman"/>
                <w:bCs/>
                <w:sz w:val="24"/>
                <w:szCs w:val="28"/>
              </w:rPr>
            </w:pPr>
            <w:r w:rsidRPr="00B71A56">
              <w:rPr>
                <w:rFonts w:ascii="Times New Roman" w:hAnsi="Times New Roman" w:cs="Times New Roman"/>
                <w:bCs/>
                <w:sz w:val="24"/>
                <w:szCs w:val="28"/>
              </w:rPr>
              <w:t>РАССМОТРЕННО:</w:t>
            </w:r>
          </w:p>
          <w:p w:rsidR="00B71A56" w:rsidRPr="00B71A56" w:rsidRDefault="00B71A56" w:rsidP="00B71A56">
            <w:pPr>
              <w:rPr>
                <w:rFonts w:ascii="Times New Roman" w:hAnsi="Times New Roman" w:cs="Times New Roman"/>
                <w:bCs/>
                <w:sz w:val="24"/>
                <w:szCs w:val="28"/>
              </w:rPr>
            </w:pPr>
            <w:r w:rsidRPr="00B71A56">
              <w:rPr>
                <w:rFonts w:ascii="Times New Roman" w:hAnsi="Times New Roman" w:cs="Times New Roman"/>
                <w:bCs/>
                <w:sz w:val="24"/>
                <w:szCs w:val="28"/>
              </w:rPr>
              <w:t>На педагогическом совете</w:t>
            </w:r>
          </w:p>
          <w:p w:rsidR="00B71A56" w:rsidRPr="00B71A56" w:rsidRDefault="00B71A56" w:rsidP="00B71A56">
            <w:pPr>
              <w:rPr>
                <w:rFonts w:ascii="Times New Roman" w:hAnsi="Times New Roman" w:cs="Times New Roman"/>
                <w:bCs/>
                <w:sz w:val="24"/>
                <w:szCs w:val="28"/>
              </w:rPr>
            </w:pPr>
            <w:r w:rsidRPr="00B71A56">
              <w:rPr>
                <w:rFonts w:ascii="Times New Roman" w:hAnsi="Times New Roman" w:cs="Times New Roman"/>
                <w:bCs/>
                <w:sz w:val="24"/>
                <w:szCs w:val="28"/>
              </w:rPr>
              <w:t>Протокол № ________</w:t>
            </w:r>
          </w:p>
          <w:p w:rsidR="00B71A56" w:rsidRPr="00B71A56" w:rsidRDefault="00B71A56" w:rsidP="00B71A56">
            <w:pPr>
              <w:rPr>
                <w:rFonts w:ascii="Times New Roman" w:hAnsi="Times New Roman" w:cs="Times New Roman"/>
                <w:bCs/>
                <w:sz w:val="24"/>
                <w:szCs w:val="28"/>
              </w:rPr>
            </w:pPr>
            <w:r w:rsidRPr="00B71A56">
              <w:rPr>
                <w:rFonts w:ascii="Times New Roman" w:hAnsi="Times New Roman" w:cs="Times New Roman"/>
                <w:bCs/>
                <w:sz w:val="24"/>
                <w:szCs w:val="28"/>
              </w:rPr>
              <w:t>От __________________</w:t>
            </w:r>
          </w:p>
        </w:tc>
        <w:tc>
          <w:tcPr>
            <w:tcW w:w="4678" w:type="dxa"/>
          </w:tcPr>
          <w:p w:rsidR="00B71A56" w:rsidRPr="00B71A56" w:rsidRDefault="00B71A56" w:rsidP="00B71A56">
            <w:pPr>
              <w:jc w:val="right"/>
              <w:rPr>
                <w:rFonts w:ascii="Times New Roman" w:hAnsi="Times New Roman" w:cs="Times New Roman"/>
                <w:bCs/>
                <w:sz w:val="24"/>
                <w:szCs w:val="28"/>
              </w:rPr>
            </w:pPr>
            <w:r w:rsidRPr="00B71A56">
              <w:rPr>
                <w:rFonts w:ascii="Times New Roman" w:hAnsi="Times New Roman" w:cs="Times New Roman"/>
                <w:bCs/>
                <w:sz w:val="24"/>
                <w:szCs w:val="28"/>
              </w:rPr>
              <w:t>УТВЕРЖДАЮ:</w:t>
            </w:r>
          </w:p>
          <w:p w:rsidR="00B71A56" w:rsidRPr="00B71A56" w:rsidRDefault="00B71A56" w:rsidP="00B71A56">
            <w:pPr>
              <w:jc w:val="right"/>
              <w:rPr>
                <w:rFonts w:ascii="Times New Roman" w:hAnsi="Times New Roman" w:cs="Times New Roman"/>
                <w:bCs/>
                <w:sz w:val="24"/>
                <w:szCs w:val="28"/>
              </w:rPr>
            </w:pPr>
            <w:r w:rsidRPr="00B71A56">
              <w:rPr>
                <w:rFonts w:ascii="Times New Roman" w:hAnsi="Times New Roman" w:cs="Times New Roman"/>
                <w:bCs/>
                <w:sz w:val="24"/>
                <w:szCs w:val="28"/>
              </w:rPr>
              <w:t>Директор</w:t>
            </w:r>
          </w:p>
          <w:p w:rsidR="00B71A56" w:rsidRPr="00B71A56" w:rsidRDefault="00B71A56" w:rsidP="00B71A56">
            <w:pPr>
              <w:jc w:val="right"/>
              <w:rPr>
                <w:rFonts w:ascii="Times New Roman" w:hAnsi="Times New Roman" w:cs="Times New Roman"/>
                <w:bCs/>
                <w:sz w:val="24"/>
                <w:szCs w:val="28"/>
              </w:rPr>
            </w:pPr>
            <w:r w:rsidRPr="00B71A56">
              <w:rPr>
                <w:rFonts w:ascii="Times New Roman" w:hAnsi="Times New Roman" w:cs="Times New Roman"/>
                <w:bCs/>
                <w:sz w:val="24"/>
                <w:szCs w:val="28"/>
              </w:rPr>
              <w:t>МБОУ Ядрышниковская ООШ №22</w:t>
            </w:r>
          </w:p>
          <w:p w:rsidR="00B71A56" w:rsidRPr="00B71A56" w:rsidRDefault="00B71A56" w:rsidP="00B71A56">
            <w:pPr>
              <w:jc w:val="right"/>
              <w:rPr>
                <w:rFonts w:ascii="Times New Roman" w:hAnsi="Times New Roman" w:cs="Times New Roman"/>
                <w:bCs/>
                <w:sz w:val="24"/>
                <w:szCs w:val="28"/>
              </w:rPr>
            </w:pPr>
            <w:r w:rsidRPr="00B71A56">
              <w:rPr>
                <w:rFonts w:ascii="Times New Roman" w:hAnsi="Times New Roman" w:cs="Times New Roman"/>
                <w:bCs/>
                <w:sz w:val="24"/>
                <w:szCs w:val="28"/>
              </w:rPr>
              <w:t>____________М.В. Ознобихина</w:t>
            </w:r>
          </w:p>
          <w:p w:rsidR="00B71A56" w:rsidRPr="00B71A56" w:rsidRDefault="00B71A56" w:rsidP="00B71A56">
            <w:pPr>
              <w:jc w:val="right"/>
              <w:rPr>
                <w:rFonts w:ascii="Times New Roman" w:hAnsi="Times New Roman" w:cs="Times New Roman"/>
                <w:bCs/>
                <w:sz w:val="24"/>
                <w:szCs w:val="28"/>
              </w:rPr>
            </w:pPr>
          </w:p>
        </w:tc>
      </w:tr>
    </w:tbl>
    <w:p w:rsidR="00B71A56" w:rsidRPr="00B71A56" w:rsidRDefault="00B71A56" w:rsidP="00B71A56">
      <w:pPr>
        <w:rPr>
          <w:rFonts w:ascii="Times New Roman" w:hAnsi="Times New Roman" w:cs="Times New Roman"/>
          <w:b/>
          <w:bCs/>
          <w:sz w:val="24"/>
          <w:szCs w:val="28"/>
        </w:rPr>
      </w:pPr>
    </w:p>
    <w:p w:rsidR="00B71A56" w:rsidRPr="00B71A56" w:rsidRDefault="00B71A56" w:rsidP="00B71A56">
      <w:pPr>
        <w:rPr>
          <w:rFonts w:ascii="Times New Roman" w:hAnsi="Times New Roman" w:cs="Times New Roman"/>
          <w:b/>
          <w:bCs/>
          <w:sz w:val="24"/>
          <w:szCs w:val="28"/>
        </w:rPr>
      </w:pPr>
    </w:p>
    <w:p w:rsidR="00B71A56" w:rsidRPr="00B71A56" w:rsidRDefault="00B71A56" w:rsidP="00B71A56">
      <w:pPr>
        <w:rPr>
          <w:rFonts w:ascii="Times New Roman" w:hAnsi="Times New Roman" w:cs="Times New Roman"/>
          <w:b/>
          <w:bCs/>
          <w:sz w:val="24"/>
          <w:szCs w:val="28"/>
        </w:rPr>
      </w:pPr>
    </w:p>
    <w:p w:rsidR="00B71A56" w:rsidRPr="00B71A56" w:rsidRDefault="00B71A56" w:rsidP="00B71A56">
      <w:pPr>
        <w:rPr>
          <w:rFonts w:ascii="Times New Roman" w:hAnsi="Times New Roman" w:cs="Times New Roman"/>
          <w:b/>
          <w:bCs/>
          <w:sz w:val="24"/>
          <w:szCs w:val="28"/>
        </w:rPr>
      </w:pPr>
    </w:p>
    <w:p w:rsidR="00B71A56" w:rsidRPr="00B71A56" w:rsidRDefault="00B71A56" w:rsidP="00B71A56">
      <w:pPr>
        <w:rPr>
          <w:rFonts w:ascii="Times New Roman" w:hAnsi="Times New Roman" w:cs="Times New Roman"/>
          <w:b/>
          <w:bCs/>
          <w:sz w:val="24"/>
          <w:szCs w:val="28"/>
        </w:rPr>
      </w:pPr>
    </w:p>
    <w:p w:rsidR="00B71A56" w:rsidRPr="00B71A56" w:rsidRDefault="00B71A56" w:rsidP="00B71A56">
      <w:pPr>
        <w:rPr>
          <w:rFonts w:ascii="Times New Roman" w:hAnsi="Times New Roman" w:cs="Times New Roman"/>
          <w:b/>
          <w:bCs/>
          <w:sz w:val="24"/>
          <w:szCs w:val="28"/>
        </w:rPr>
      </w:pPr>
    </w:p>
    <w:p w:rsidR="00B71A56" w:rsidRPr="00B71A56" w:rsidRDefault="00B71A56" w:rsidP="00B71A56">
      <w:pPr>
        <w:rPr>
          <w:rFonts w:ascii="Times New Roman" w:hAnsi="Times New Roman" w:cs="Times New Roman"/>
          <w:b/>
          <w:bCs/>
          <w:sz w:val="24"/>
          <w:szCs w:val="28"/>
        </w:rPr>
      </w:pPr>
    </w:p>
    <w:p w:rsidR="00B71A56" w:rsidRPr="00B71A56" w:rsidRDefault="00B71A56" w:rsidP="00B71A56">
      <w:pPr>
        <w:jc w:val="center"/>
        <w:rPr>
          <w:rFonts w:ascii="Times New Roman" w:hAnsi="Times New Roman" w:cs="Times New Roman"/>
          <w:b/>
          <w:bCs/>
          <w:sz w:val="40"/>
          <w:szCs w:val="28"/>
        </w:rPr>
      </w:pPr>
      <w:r w:rsidRPr="00B71A56">
        <w:rPr>
          <w:rFonts w:ascii="Times New Roman" w:hAnsi="Times New Roman" w:cs="Times New Roman"/>
          <w:b/>
          <w:bCs/>
          <w:sz w:val="40"/>
          <w:szCs w:val="28"/>
        </w:rPr>
        <w:t>План</w:t>
      </w:r>
    </w:p>
    <w:p w:rsidR="00B71A56" w:rsidRPr="00B71A56" w:rsidRDefault="00B71A56" w:rsidP="00B71A56">
      <w:pPr>
        <w:jc w:val="center"/>
        <w:rPr>
          <w:rFonts w:ascii="Times New Roman" w:hAnsi="Times New Roman" w:cs="Times New Roman"/>
          <w:b/>
          <w:bCs/>
          <w:sz w:val="40"/>
          <w:szCs w:val="28"/>
        </w:rPr>
      </w:pPr>
      <w:r w:rsidRPr="00B71A56">
        <w:rPr>
          <w:rFonts w:ascii="Times New Roman" w:hAnsi="Times New Roman" w:cs="Times New Roman"/>
          <w:b/>
          <w:bCs/>
          <w:sz w:val="40"/>
          <w:szCs w:val="28"/>
        </w:rPr>
        <w:t>внеурочной деятельности</w:t>
      </w:r>
      <w:r w:rsidRPr="00B71A56">
        <w:rPr>
          <w:rFonts w:ascii="Times New Roman" w:hAnsi="Times New Roman" w:cs="Times New Roman"/>
          <w:b/>
          <w:bCs/>
          <w:sz w:val="40"/>
          <w:szCs w:val="28"/>
        </w:rPr>
        <w:br/>
        <w:t>1-4 классов</w:t>
      </w:r>
    </w:p>
    <w:p w:rsidR="00B71A56" w:rsidRPr="00B71A56" w:rsidRDefault="00B71A56" w:rsidP="00B71A56">
      <w:pPr>
        <w:jc w:val="center"/>
        <w:rPr>
          <w:rFonts w:ascii="Times New Roman" w:hAnsi="Times New Roman" w:cs="Times New Roman"/>
          <w:b/>
          <w:bCs/>
          <w:sz w:val="40"/>
          <w:szCs w:val="28"/>
        </w:rPr>
        <w:sectPr w:rsidR="00B71A56" w:rsidRPr="00B71A56">
          <w:pgSz w:w="11900" w:h="16840"/>
          <w:pgMar w:top="993" w:right="564" w:bottom="1958" w:left="1367" w:header="0" w:footer="3" w:gutter="0"/>
          <w:cols w:space="720"/>
        </w:sectPr>
      </w:pPr>
      <w:r w:rsidRPr="00B71A56">
        <w:rPr>
          <w:rFonts w:ascii="Times New Roman" w:hAnsi="Times New Roman" w:cs="Times New Roman"/>
          <w:b/>
          <w:bCs/>
          <w:sz w:val="40"/>
          <w:szCs w:val="28"/>
        </w:rPr>
        <w:t xml:space="preserve">на 2018-2019 учебный год </w:t>
      </w:r>
    </w:p>
    <w:p w:rsidR="00B71A56" w:rsidRPr="00B71A56" w:rsidRDefault="00B71A56" w:rsidP="00B71A56">
      <w:pPr>
        <w:ind w:left="426"/>
        <w:rPr>
          <w:rFonts w:ascii="Times New Roman" w:hAnsi="Times New Roman" w:cs="Times New Roman"/>
          <w:sz w:val="24"/>
          <w:szCs w:val="28"/>
          <w:lang w:bidi="ru-RU"/>
        </w:rPr>
        <w:sectPr w:rsidR="00B71A56" w:rsidRPr="00B71A56" w:rsidSect="00B71A56">
          <w:pgSz w:w="11900" w:h="16840"/>
          <w:pgMar w:top="1074" w:right="843" w:bottom="1098" w:left="709" w:header="0" w:footer="3" w:gutter="0"/>
          <w:cols w:space="720"/>
        </w:sectPr>
      </w:pPr>
    </w:p>
    <w:p w:rsidR="00B71A56" w:rsidRPr="00B71A56" w:rsidRDefault="00B71A56" w:rsidP="00B71A56">
      <w:pPr>
        <w:jc w:val="center"/>
        <w:rPr>
          <w:rFonts w:ascii="Times New Roman" w:hAnsi="Times New Roman" w:cs="Times New Roman"/>
          <w:sz w:val="24"/>
          <w:szCs w:val="28"/>
          <w:lang w:bidi="ru-RU"/>
        </w:rPr>
      </w:pPr>
      <w:r w:rsidRPr="00B71A56">
        <w:rPr>
          <w:rFonts w:ascii="Times New Roman" w:hAnsi="Times New Roman" w:cs="Times New Roman"/>
          <w:sz w:val="24"/>
          <w:szCs w:val="28"/>
          <w:lang w:bidi="ru-RU"/>
        </w:rPr>
        <w:lastRenderedPageBreak/>
        <w:t>1. Пояснительная записка</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Внеурочная деятельность является неотъемлемой частью образовательной деятельности в школе и позволяет реализовать требования федерального государственного образовательного стандарта общего образования в полной мере. Особенностями данного компонента являются предоставление обучающимся возможности широкого спектра занятий, направленных на их развитие с учетом индивидуальных особенностей и потребностей, запросов родителей (законных представителей) обучающихся, а так же самостоятельность образовательного учреждения в процессе наполнения внеурочной деятельности конкретным содержанием.</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Внеурочная деятельность позволяет обеспечить духовно-нравственное развитие и воспитание обучающихся, становление их гражданской идентичности как основы развития гражданского общества, приобретение первоначальных навыков совместной продуктивной деятельности, сотрудничества, взаимопомощи и является инструментом реализации индивидуального запроса родителей и учащихся.</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Внеурочная деятельность - это форма творческого целенаправленного взаимодействия ученика, учителя и других субъектов воспитательно-образовательной деятельности по созданию условий для освоения </w:t>
      </w:r>
      <w:proofErr w:type="gramStart"/>
      <w:r w:rsidRPr="00B71A56">
        <w:rPr>
          <w:rFonts w:ascii="Times New Roman" w:hAnsi="Times New Roman" w:cs="Times New Roman"/>
          <w:sz w:val="24"/>
          <w:szCs w:val="28"/>
          <w:lang w:bidi="ru-RU"/>
        </w:rPr>
        <w:t>обучающимися</w:t>
      </w:r>
      <w:proofErr w:type="gramEnd"/>
      <w:r w:rsidRPr="00B71A56">
        <w:rPr>
          <w:rFonts w:ascii="Times New Roman" w:hAnsi="Times New Roman" w:cs="Times New Roman"/>
          <w:sz w:val="24"/>
          <w:szCs w:val="28"/>
          <w:lang w:bidi="ru-RU"/>
        </w:rPr>
        <w:t xml:space="preserve"> социально-культурных ценностей.</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Цель организации внеурочной деятельности: обеспечение соответствующей возрасту адаптации ребенка,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Задачи:</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способствовать овладению обучающимися в соответствии с возрастными возможностями разными видами деятельности (учебной, трудовой, коммуникативной, двигательной, художественной), умением адаптироваться к окружающей природной и социальной среде, поддерживать и укреплять своё здоровье и физическую культуру;</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сформировать у </w:t>
      </w:r>
      <w:proofErr w:type="gramStart"/>
      <w:r w:rsidRPr="00B71A56">
        <w:rPr>
          <w:rFonts w:ascii="Times New Roman" w:hAnsi="Times New Roman" w:cs="Times New Roman"/>
          <w:sz w:val="24"/>
          <w:szCs w:val="28"/>
          <w:lang w:bidi="ru-RU"/>
        </w:rPr>
        <w:t>обучающихся</w:t>
      </w:r>
      <w:proofErr w:type="gramEnd"/>
      <w:r w:rsidRPr="00B71A56">
        <w:rPr>
          <w:rFonts w:ascii="Times New Roman" w:hAnsi="Times New Roman" w:cs="Times New Roman"/>
          <w:sz w:val="24"/>
          <w:szCs w:val="28"/>
          <w:lang w:bidi="ru-RU"/>
        </w:rPr>
        <w:t xml:space="preserve"> правильное отношение к окружающему миру, этическим и нравственным нормам, эстетическим нормам, желание участвовать в разнообразной творческой деятельности;</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сформировать знания, умения и способы </w:t>
      </w:r>
      <w:proofErr w:type="gramStart"/>
      <w:r w:rsidRPr="00B71A56">
        <w:rPr>
          <w:rFonts w:ascii="Times New Roman" w:hAnsi="Times New Roman" w:cs="Times New Roman"/>
          <w:sz w:val="24"/>
          <w:szCs w:val="28"/>
          <w:lang w:bidi="ru-RU"/>
        </w:rPr>
        <w:t>деятельности</w:t>
      </w:r>
      <w:proofErr w:type="gramEnd"/>
      <w:r w:rsidRPr="00B71A56">
        <w:rPr>
          <w:rFonts w:ascii="Times New Roman" w:hAnsi="Times New Roman" w:cs="Times New Roman"/>
          <w:sz w:val="24"/>
          <w:szCs w:val="28"/>
          <w:lang w:bidi="ru-RU"/>
        </w:rPr>
        <w:t xml:space="preserve"> определяющие степень готовности обучающихся к дальнейшему обучению, развитие элементарных навыков самообразования, контроля и самооценки;</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поддержка интегративного освоения проектной, исследовательской, технической деятельности и использования информационных и коммуникационных технологий.</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План внеурочной деятельности определяет состав и структуру направлений, формы организации, объем внеурочной деятельности обучающихся на ступени начального общего образовании (до 1350 часов за четыре года обучения) с учетом интересов обучающихся и возможностями учебного учреждения.</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Внеурочная деятельность в МБОУ Ядрышниковская ООШ №22 (далее - школа) осуществляется на основе оптимизационной модели организации внеурочной деятельности и объединяет все виды деятельности школьников (кроме учебной деятельности на уроке), в которых возможно и целесообразно решение задач воспитания и социализации детей.</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Модель строится на взаимодействии с социальными партнерами в условиях государственно-общественного управления. С учетом инновационной деятельности по следующим направлениям:</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 качестве нормативных правовых оснований проектирования плана внеурочной деятельности выступают следующие документы:</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Закон РФ от 29 декабря 2012 г. № 273-ФЗ «Об образовании в Российской Федерации» (с последующими изменениями и дополнениями).</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Закон Свердловской области от 15 июля 2013 года № 78-ОЗ «Об образовании в Свердловской области».</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w:t>
      </w:r>
      <w:r w:rsidRPr="00B71A56">
        <w:rPr>
          <w:rFonts w:ascii="Times New Roman" w:hAnsi="Times New Roman" w:cs="Times New Roman"/>
          <w:sz w:val="24"/>
          <w:szCs w:val="28"/>
          <w:lang w:bidi="ru-RU"/>
        </w:rPr>
        <w:tab/>
        <w:t>внесении изменений в приказ Министерства образования и науки Российской Федерации от 17 декабря 2010 г. № 1897 «Об утверждении федерального государственного стандарта основного общего образования»: приказ Министерства образования и науки РФ от 29 декабря 2014 г. № 1644.</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lastRenderedPageBreak/>
        <w:t>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приказ Министерства образования и науки РФ от 4 октября 2010 г. № 986.</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Об утверждении федеральных требований к образовательным учреждениям в части охраны здоровья обучающихся, воспитанников»: приказ Министерства образования и науки РФ от 28 декабря 2010 г. № 2106.</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Об организации внеурочной деятельности при введении федерального государственного образовательного стандарта общего образования: письмо Департамента общего образования Министерства образования и науки РФ от 12 мая 2011 г. № 03-296.</w:t>
      </w:r>
    </w:p>
    <w:p w:rsidR="00B71A56" w:rsidRPr="00B71A56" w:rsidRDefault="00B71A56" w:rsidP="00B71A56">
      <w:pPr>
        <w:spacing w:after="0" w:line="240" w:lineRule="auto"/>
        <w:jc w:val="both"/>
        <w:rPr>
          <w:rFonts w:ascii="Times New Roman" w:hAnsi="Times New Roman" w:cs="Times New Roman"/>
          <w:sz w:val="24"/>
          <w:szCs w:val="28"/>
          <w:lang w:bidi="ru-RU"/>
        </w:rPr>
      </w:pPr>
      <w:proofErr w:type="spellStart"/>
      <w:r w:rsidRPr="00B71A56">
        <w:rPr>
          <w:rFonts w:ascii="Times New Roman" w:hAnsi="Times New Roman" w:cs="Times New Roman"/>
          <w:sz w:val="24"/>
          <w:szCs w:val="28"/>
          <w:lang w:bidi="ru-RU"/>
        </w:rPr>
        <w:t>СанПиН</w:t>
      </w:r>
      <w:proofErr w:type="spellEnd"/>
      <w:r w:rsidRPr="00B71A56">
        <w:rPr>
          <w:rFonts w:ascii="Times New Roman" w:hAnsi="Times New Roman" w:cs="Times New Roman"/>
          <w:sz w:val="24"/>
          <w:szCs w:val="28"/>
          <w:lang w:bidi="ru-RU"/>
        </w:rPr>
        <w:t xml:space="preserve"> 2.4.2.2821-10 от 29.12.2010г. «Санитарно-эпидемиологические требования к условиям и организации обучения в общеобразовательных учреждениях», утверждённых постановлением Главного государственного санитарного врача Российской Федерации от 29.12.2010 №189 (с изменениями на 29.06.2011) и предусматривает:</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плана внеурочной деятельностью обусловлено:</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интеграцией основного и дополнительного образования;</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организацией исследовательской и проектной деятельности в 1 - 4 классах как важного компонента школьного образования;</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реализацией запросов обучающихся и их родителей (законных представителей) на основе результатов социологического опроса.</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Основные направления внеурочной деятельности:</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спортивно - оздоровительное,</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духовно-нравственное,</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социальное,</w:t>
      </w:r>
    </w:p>
    <w:p w:rsidR="00B71A56" w:rsidRPr="00B71A56" w:rsidRDefault="00B71A56" w:rsidP="00B71A56">
      <w:pPr>
        <w:numPr>
          <w:ilvl w:val="0"/>
          <w:numId w:val="1"/>
        </w:numPr>
        <w:spacing w:after="0" w:line="240" w:lineRule="auto"/>
        <w:jc w:val="both"/>
        <w:rPr>
          <w:rFonts w:ascii="Times New Roman" w:hAnsi="Times New Roman" w:cs="Times New Roman"/>
          <w:sz w:val="24"/>
          <w:szCs w:val="28"/>
          <w:lang w:bidi="ru-RU"/>
        </w:rPr>
      </w:pPr>
      <w:proofErr w:type="spellStart"/>
      <w:r w:rsidRPr="00B71A56">
        <w:rPr>
          <w:rFonts w:ascii="Times New Roman" w:hAnsi="Times New Roman" w:cs="Times New Roman"/>
          <w:sz w:val="24"/>
          <w:szCs w:val="28"/>
          <w:lang w:bidi="ru-RU"/>
        </w:rPr>
        <w:t>общеинтеллектуальное</w:t>
      </w:r>
      <w:proofErr w:type="spellEnd"/>
      <w:r w:rsidRPr="00B71A56">
        <w:rPr>
          <w:rFonts w:ascii="Times New Roman" w:hAnsi="Times New Roman" w:cs="Times New Roman"/>
          <w:sz w:val="24"/>
          <w:szCs w:val="28"/>
          <w:lang w:bidi="ru-RU"/>
        </w:rPr>
        <w:t>,</w:t>
      </w:r>
    </w:p>
    <w:p w:rsidR="00B71A56" w:rsidRPr="00B71A56" w:rsidRDefault="00B71A56" w:rsidP="0001717C">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общекультурное</w:t>
      </w:r>
    </w:p>
    <w:p w:rsidR="00B71A56" w:rsidRPr="00B71A56" w:rsidRDefault="00B71A56" w:rsidP="0001717C">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Внеурочная деятельность осуществляться </w:t>
      </w:r>
      <w:proofErr w:type="gramStart"/>
      <w:r w:rsidRPr="00B71A56">
        <w:rPr>
          <w:rFonts w:ascii="Times New Roman" w:hAnsi="Times New Roman" w:cs="Times New Roman"/>
          <w:sz w:val="24"/>
          <w:szCs w:val="28"/>
          <w:lang w:bidi="ru-RU"/>
        </w:rPr>
        <w:t>через</w:t>
      </w:r>
      <w:proofErr w:type="gramEnd"/>
      <w:r w:rsidRPr="00B71A56">
        <w:rPr>
          <w:rFonts w:ascii="Times New Roman" w:hAnsi="Times New Roman" w:cs="Times New Roman"/>
          <w:sz w:val="24"/>
          <w:szCs w:val="28"/>
          <w:lang w:bidi="ru-RU"/>
        </w:rPr>
        <w:t>:</w:t>
      </w:r>
    </w:p>
    <w:p w:rsidR="00B71A56" w:rsidRPr="00B71A56" w:rsidRDefault="00B71A56" w:rsidP="0001717C">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план внеурочной деятельности </w:t>
      </w:r>
      <w:proofErr w:type="gramStart"/>
      <w:r w:rsidRPr="00B71A56">
        <w:rPr>
          <w:rFonts w:ascii="Times New Roman" w:hAnsi="Times New Roman" w:cs="Times New Roman"/>
          <w:sz w:val="24"/>
          <w:szCs w:val="28"/>
          <w:lang w:bidi="ru-RU"/>
        </w:rPr>
        <w:t xml:space="preserve">( </w:t>
      </w:r>
      <w:proofErr w:type="gramEnd"/>
      <w:r w:rsidRPr="00B71A56">
        <w:rPr>
          <w:rFonts w:ascii="Times New Roman" w:hAnsi="Times New Roman" w:cs="Times New Roman"/>
          <w:sz w:val="24"/>
          <w:szCs w:val="28"/>
          <w:lang w:bidi="ru-RU"/>
        </w:rPr>
        <w:t>секции по интересам, проектная деятельность и т.д., проводимые в формах, отличных от урочной);</w:t>
      </w:r>
    </w:p>
    <w:p w:rsidR="00B71A56" w:rsidRPr="00B71A56" w:rsidRDefault="00B71A56" w:rsidP="0001717C">
      <w:pPr>
        <w:numPr>
          <w:ilvl w:val="0"/>
          <w:numId w:val="1"/>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образовательные программы</w:t>
      </w:r>
      <w:r w:rsidRPr="00B71A56">
        <w:rPr>
          <w:rFonts w:ascii="Times New Roman" w:hAnsi="Times New Roman" w:cs="Times New Roman"/>
          <w:sz w:val="24"/>
          <w:szCs w:val="28"/>
          <w:lang w:bidi="ru-RU"/>
        </w:rPr>
        <w:tab/>
        <w:t xml:space="preserve"> учреждений</w:t>
      </w:r>
      <w:r w:rsidRPr="00B71A56">
        <w:rPr>
          <w:rFonts w:ascii="Times New Roman" w:hAnsi="Times New Roman" w:cs="Times New Roman"/>
          <w:sz w:val="24"/>
          <w:szCs w:val="28"/>
          <w:lang w:bidi="ru-RU"/>
        </w:rPr>
        <w:tab/>
        <w:t xml:space="preserve"> дополнительного</w:t>
      </w:r>
      <w:r w:rsidRPr="00B71A56">
        <w:rPr>
          <w:rFonts w:ascii="Times New Roman" w:hAnsi="Times New Roman" w:cs="Times New Roman"/>
          <w:sz w:val="24"/>
          <w:szCs w:val="28"/>
          <w:lang w:bidi="ru-RU"/>
        </w:rPr>
        <w:tab/>
        <w:t>образования;</w:t>
      </w:r>
    </w:p>
    <w:p w:rsidR="00B71A56" w:rsidRPr="00B71A56" w:rsidRDefault="00B71A56" w:rsidP="0001717C">
      <w:pPr>
        <w:numPr>
          <w:ilvl w:val="0"/>
          <w:numId w:val="1"/>
        </w:numPr>
        <w:spacing w:after="0" w:line="240" w:lineRule="auto"/>
        <w:jc w:val="both"/>
        <w:rPr>
          <w:rFonts w:ascii="Times New Roman" w:hAnsi="Times New Roman" w:cs="Times New Roman"/>
          <w:sz w:val="24"/>
          <w:szCs w:val="28"/>
          <w:lang w:bidi="ru-RU"/>
        </w:rPr>
      </w:pPr>
      <w:proofErr w:type="gramStart"/>
      <w:r w:rsidRPr="00B71A56">
        <w:rPr>
          <w:rFonts w:ascii="Times New Roman" w:hAnsi="Times New Roman" w:cs="Times New Roman"/>
          <w:sz w:val="24"/>
          <w:szCs w:val="28"/>
          <w:lang w:bidi="ru-RU"/>
        </w:rPr>
        <w:t>классное руководство (классные часы, экскурсии, соревнования, конкурсы, благотворительные акции, коллективные творческие дела и т.д.);</w:t>
      </w:r>
      <w:proofErr w:type="gramEnd"/>
    </w:p>
    <w:p w:rsidR="00B71A56" w:rsidRPr="00B71A56" w:rsidRDefault="00B71A56" w:rsidP="00B71A56">
      <w:pPr>
        <w:numPr>
          <w:ilvl w:val="0"/>
          <w:numId w:val="1"/>
        </w:num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деятельность иных педагогических работников (старшей вожатой, социального педагога, педагога-библиотекаря) соответствии с должностными обязанностями квалификационных характеристик должностей работников образования;</w:t>
      </w:r>
    </w:p>
    <w:p w:rsidR="00B71A56" w:rsidRPr="00B71A56" w:rsidRDefault="00B71A56" w:rsidP="0001717C">
      <w:pPr>
        <w:spacing w:after="0" w:line="240" w:lineRule="auto"/>
        <w:jc w:val="center"/>
        <w:rPr>
          <w:rFonts w:ascii="Times New Roman" w:hAnsi="Times New Roman" w:cs="Times New Roman"/>
          <w:sz w:val="24"/>
          <w:szCs w:val="28"/>
          <w:lang w:bidi="ru-RU"/>
        </w:rPr>
      </w:pPr>
      <w:r w:rsidRPr="00B71A56">
        <w:rPr>
          <w:rFonts w:ascii="Times New Roman" w:hAnsi="Times New Roman" w:cs="Times New Roman"/>
          <w:sz w:val="24"/>
          <w:szCs w:val="28"/>
          <w:lang w:bidi="ru-RU"/>
        </w:rPr>
        <w:t>Формы организации внеурочной деятельности и планируемые результаты</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Основная часть внеурочной деятельности организуется после уроков. При проведении занятий внеурочной деятельности допускается деление класса на группы. Минимальное количество обучающихся в группе при проведении занятий внеурочной деятельности составляет 10 человек. Продолжительность занятия внеурочной деятельности составляет 35-45 минут. Для обучающихся первых классов в первом полугодии продолжительность занятия внеурочной деятельности составляет 35 минут.</w:t>
      </w:r>
    </w:p>
    <w:p w:rsidR="00B71A56" w:rsidRPr="00B71A56" w:rsidRDefault="00B71A56" w:rsidP="00B71A56">
      <w:pPr>
        <w:spacing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 Учет занятий внеурочной деятельности осуществляется педагогическими работниками, ведущими занятия. Текущий контроль за посещением занятий внеурочной деятельности </w:t>
      </w:r>
      <w:proofErr w:type="gramStart"/>
      <w:r w:rsidRPr="00B71A56">
        <w:rPr>
          <w:rFonts w:ascii="Times New Roman" w:hAnsi="Times New Roman" w:cs="Times New Roman"/>
          <w:sz w:val="24"/>
          <w:szCs w:val="28"/>
          <w:lang w:bidi="ru-RU"/>
        </w:rPr>
        <w:t>обучающимися</w:t>
      </w:r>
      <w:proofErr w:type="gramEnd"/>
      <w:r w:rsidRPr="00B71A56">
        <w:rPr>
          <w:rFonts w:ascii="Times New Roman" w:hAnsi="Times New Roman" w:cs="Times New Roman"/>
          <w:sz w:val="24"/>
          <w:szCs w:val="28"/>
          <w:lang w:bidi="ru-RU"/>
        </w:rPr>
        <w:t xml:space="preserve"> класса осуществляется классным руководителем в соответствии с должностной инструкцией. Реализация курсов внеурочной деятельности проводится без балльного оценивания результатов освоения курса.</w:t>
      </w:r>
    </w:p>
    <w:p w:rsidR="00B71A56" w:rsidRPr="00B71A56" w:rsidRDefault="00B71A56" w:rsidP="00B71A56">
      <w:pPr>
        <w:spacing w:line="240" w:lineRule="auto"/>
        <w:ind w:firstLine="708"/>
        <w:jc w:val="both"/>
        <w:rPr>
          <w:rFonts w:ascii="Times New Roman" w:hAnsi="Times New Roman" w:cs="Times New Roman"/>
          <w:sz w:val="24"/>
          <w:szCs w:val="28"/>
          <w:lang w:bidi="ru-RU"/>
        </w:rPr>
      </w:pPr>
      <w:proofErr w:type="gramStart"/>
      <w:r w:rsidRPr="00B71A56">
        <w:rPr>
          <w:rFonts w:ascii="Times New Roman" w:hAnsi="Times New Roman" w:cs="Times New Roman"/>
          <w:sz w:val="24"/>
          <w:szCs w:val="28"/>
          <w:lang w:bidi="ru-RU"/>
        </w:rPr>
        <w:t>В школе созданы условия для внеурочной деятельности обучающихся и организации дополнительного образования, для достижения обучающимися планируемых результатов освоения основной образовательной программы начального общего образования.</w:t>
      </w:r>
      <w:proofErr w:type="gramEnd"/>
    </w:p>
    <w:p w:rsidR="00B71A56" w:rsidRPr="00B71A56" w:rsidRDefault="00B71A56" w:rsidP="00B71A56">
      <w:pPr>
        <w:spacing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Вся система работы по данному направлению призвана предоставить возможность:</w:t>
      </w:r>
    </w:p>
    <w:p w:rsidR="00B71A56" w:rsidRPr="00B71A56" w:rsidRDefault="00B71A56" w:rsidP="00B71A56">
      <w:pPr>
        <w:numPr>
          <w:ilvl w:val="0"/>
          <w:numId w:val="2"/>
        </w:num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lastRenderedPageBreak/>
        <w:t>свободного выбора детьми программ, объединений, которые близки им по природе, отвечают их внутренним потребностям;</w:t>
      </w:r>
    </w:p>
    <w:p w:rsidR="00B71A56" w:rsidRPr="00B71A56" w:rsidRDefault="00B71A56" w:rsidP="00B71A56">
      <w:pPr>
        <w:numPr>
          <w:ilvl w:val="0"/>
          <w:numId w:val="2"/>
        </w:num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помогают удовлетворить образовательные запросы, почувствовать себя успешным, реализовать и развить свои таланты, способности.</w:t>
      </w:r>
    </w:p>
    <w:p w:rsidR="00B71A56" w:rsidRPr="00B71A56" w:rsidRDefault="00B71A56" w:rsidP="00B71A56">
      <w:pPr>
        <w:numPr>
          <w:ilvl w:val="0"/>
          <w:numId w:val="2"/>
        </w:num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стать активным в решении жизненных и социальных проблем, уметь нести ответственность за свой выбор;</w:t>
      </w:r>
    </w:p>
    <w:p w:rsidR="00B71A56" w:rsidRPr="00B71A56" w:rsidRDefault="00B71A56" w:rsidP="00B71A56">
      <w:pPr>
        <w:numPr>
          <w:ilvl w:val="0"/>
          <w:numId w:val="2"/>
        </w:num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быть активным гражданином своей страны, способным любить и беречь природу, занимающим активную жизненную позицию в борьбе за сохранение мира на Земле, понимающим и принимающим экологическую культуру.</w:t>
      </w:r>
    </w:p>
    <w:tbl>
      <w:tblPr>
        <w:tblOverlap w:val="never"/>
        <w:tblW w:w="0" w:type="auto"/>
        <w:jc w:val="center"/>
        <w:tblLayout w:type="fixed"/>
        <w:tblCellMar>
          <w:left w:w="10" w:type="dxa"/>
          <w:right w:w="10" w:type="dxa"/>
        </w:tblCellMar>
        <w:tblLook w:val="04A0"/>
      </w:tblPr>
      <w:tblGrid>
        <w:gridCol w:w="2381"/>
        <w:gridCol w:w="4536"/>
        <w:gridCol w:w="3523"/>
      </w:tblGrid>
      <w:tr w:rsidR="00B71A56" w:rsidRPr="00B71A56" w:rsidTr="00B71A56">
        <w:trPr>
          <w:trHeight w:hRule="exact" w:val="293"/>
          <w:jc w:val="center"/>
        </w:trPr>
        <w:tc>
          <w:tcPr>
            <w:tcW w:w="2381" w:type="dxa"/>
            <w:tcBorders>
              <w:top w:val="single" w:sz="4" w:space="0" w:color="auto"/>
              <w:left w:val="single" w:sz="4" w:space="0" w:color="auto"/>
              <w:bottom w:val="nil"/>
              <w:right w:val="nil"/>
            </w:tcBorders>
            <w:shd w:val="clear" w:color="auto" w:fill="FFFFFF"/>
            <w:vAlign w:val="bottom"/>
            <w:hideMark/>
          </w:tcPr>
          <w:p w:rsidR="00B71A56" w:rsidRPr="00B71A56" w:rsidRDefault="00B71A56" w:rsidP="00B71A56">
            <w:p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Направление</w:t>
            </w:r>
          </w:p>
        </w:tc>
        <w:tc>
          <w:tcPr>
            <w:tcW w:w="4536" w:type="dxa"/>
            <w:tcBorders>
              <w:top w:val="single" w:sz="4" w:space="0" w:color="auto"/>
              <w:left w:val="single" w:sz="4" w:space="0" w:color="auto"/>
              <w:bottom w:val="nil"/>
              <w:right w:val="nil"/>
            </w:tcBorders>
            <w:shd w:val="clear" w:color="auto" w:fill="FFFFFF"/>
            <w:vAlign w:val="bottom"/>
            <w:hideMark/>
          </w:tcPr>
          <w:p w:rsidR="00B71A56" w:rsidRPr="00B71A56" w:rsidRDefault="00B71A56" w:rsidP="00B71A56">
            <w:p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Ведущие формы деятельности</w:t>
            </w:r>
          </w:p>
        </w:tc>
        <w:tc>
          <w:tcPr>
            <w:tcW w:w="3523" w:type="dxa"/>
            <w:tcBorders>
              <w:top w:val="single" w:sz="4" w:space="0" w:color="auto"/>
              <w:left w:val="single" w:sz="4" w:space="0" w:color="auto"/>
              <w:bottom w:val="nil"/>
              <w:right w:val="single" w:sz="4" w:space="0" w:color="auto"/>
            </w:tcBorders>
            <w:shd w:val="clear" w:color="auto" w:fill="FFFFFF"/>
            <w:vAlign w:val="bottom"/>
            <w:hideMark/>
          </w:tcPr>
          <w:p w:rsidR="00B71A56" w:rsidRPr="00B71A56" w:rsidRDefault="00B71A56" w:rsidP="00B71A56">
            <w:p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Результаты</w:t>
            </w:r>
          </w:p>
        </w:tc>
      </w:tr>
      <w:tr w:rsidR="00B71A56" w:rsidRPr="00B71A56" w:rsidTr="00B71A56">
        <w:trPr>
          <w:trHeight w:hRule="exact" w:val="2779"/>
          <w:jc w:val="center"/>
        </w:trPr>
        <w:tc>
          <w:tcPr>
            <w:tcW w:w="2381" w:type="dxa"/>
            <w:tcBorders>
              <w:top w:val="single" w:sz="4" w:space="0" w:color="auto"/>
              <w:left w:val="single" w:sz="4" w:space="0" w:color="auto"/>
              <w:bottom w:val="single" w:sz="4" w:space="0" w:color="auto"/>
              <w:right w:val="nil"/>
            </w:tcBorders>
            <w:shd w:val="clear" w:color="auto" w:fill="FFFFFF"/>
            <w:hideMark/>
          </w:tcPr>
          <w:p w:rsidR="00B71A56" w:rsidRPr="00B71A56" w:rsidRDefault="00B71A56" w:rsidP="00B71A56">
            <w:p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Спортивно-оздоровительное формирование ценностного отношения к здоровью и здоровому образу жизни.</w:t>
            </w:r>
          </w:p>
        </w:tc>
        <w:tc>
          <w:tcPr>
            <w:tcW w:w="4536" w:type="dxa"/>
            <w:tcBorders>
              <w:top w:val="single" w:sz="4" w:space="0" w:color="auto"/>
              <w:left w:val="single" w:sz="4" w:space="0" w:color="auto"/>
              <w:bottom w:val="single" w:sz="4" w:space="0" w:color="auto"/>
              <w:right w:val="nil"/>
            </w:tcBorders>
            <w:shd w:val="clear" w:color="auto" w:fill="FFFFFF"/>
            <w:hideMark/>
          </w:tcPr>
          <w:p w:rsidR="00B71A56" w:rsidRPr="00B71A56" w:rsidRDefault="00B71A56" w:rsidP="00B71A56">
            <w:p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Спортивно-массовые и физкультурно-оздоровительные школьные мероприятия: спортивные турниры, соревнования, Дни Здоровья. Физкультминутки на уроках, организация активных оздоровительных перемен. Посещение спортивных секций.</w:t>
            </w:r>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B71A56" w:rsidRPr="00B71A56" w:rsidRDefault="00B71A56" w:rsidP="00B71A56">
            <w:pPr>
              <w:spacing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Приобретение учащимися знаний о здоровье, здоровом обрезе жизни, возможностях человеческого организма. Практическое освоение учениками методов и форм </w:t>
            </w:r>
            <w:proofErr w:type="spellStart"/>
            <w:r w:rsidRPr="00B71A56">
              <w:rPr>
                <w:rFonts w:ascii="Times New Roman" w:hAnsi="Times New Roman" w:cs="Times New Roman"/>
                <w:sz w:val="24"/>
                <w:szCs w:val="28"/>
                <w:lang w:bidi="ru-RU"/>
              </w:rPr>
              <w:t>здоровьесбережения</w:t>
            </w:r>
            <w:proofErr w:type="spellEnd"/>
            <w:r w:rsidRPr="00B71A56">
              <w:rPr>
                <w:rFonts w:ascii="Times New Roman" w:hAnsi="Times New Roman" w:cs="Times New Roman"/>
                <w:sz w:val="24"/>
                <w:szCs w:val="28"/>
                <w:lang w:bidi="ru-RU"/>
              </w:rPr>
              <w:t xml:space="preserve">, элементов спортивной подготовки. Приобретение </w:t>
            </w:r>
            <w:proofErr w:type="gramStart"/>
            <w:r w:rsidRPr="00B71A56">
              <w:rPr>
                <w:rFonts w:ascii="Times New Roman" w:hAnsi="Times New Roman" w:cs="Times New Roman"/>
                <w:sz w:val="24"/>
                <w:szCs w:val="28"/>
                <w:lang w:bidi="ru-RU"/>
              </w:rPr>
              <w:t>обучающимися</w:t>
            </w:r>
            <w:proofErr w:type="gramEnd"/>
            <w:r w:rsidRPr="00B71A56">
              <w:rPr>
                <w:rFonts w:ascii="Times New Roman" w:hAnsi="Times New Roman" w:cs="Times New Roman"/>
                <w:sz w:val="24"/>
                <w:szCs w:val="28"/>
                <w:lang w:bidi="ru-RU"/>
              </w:rPr>
              <w:t xml:space="preserve"> знаний о возможном</w:t>
            </w:r>
          </w:p>
        </w:tc>
      </w:tr>
    </w:tbl>
    <w:p w:rsidR="00B71A56" w:rsidRPr="00B71A56" w:rsidRDefault="00B71A56" w:rsidP="00B71A56">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Все разнообразные формы внеурочной деятельности представляют собой единый, сложный и взаимосвязанный комплекс деятельности администрации школы, классного руководителя, педагогов, учащихся и родителей, коллег и партнёров, деятельность педагога-библиотекаря, старшей вожатой, педагогов дополнительного образования и учреждений спорта, направлены на воспитание интеллектуально развитой и духовно богатой личности ребёнка и позволяют реализовать программу внеурочной деятельности.</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Роль курсов внеурочной деятельности в достижении планируемых результатов</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 школе, внеурочная деятельность рамках ФГОС НОО реализуется с </w:t>
      </w:r>
      <w:proofErr w:type="gramStart"/>
      <w:r w:rsidRPr="00B71A56">
        <w:rPr>
          <w:rFonts w:ascii="Times New Roman" w:hAnsi="Times New Roman" w:cs="Times New Roman"/>
          <w:sz w:val="24"/>
          <w:szCs w:val="28"/>
          <w:lang w:bidi="ru-RU"/>
        </w:rPr>
        <w:t>обучающимися</w:t>
      </w:r>
      <w:proofErr w:type="gramEnd"/>
      <w:r w:rsidRPr="00B71A56">
        <w:rPr>
          <w:rFonts w:ascii="Times New Roman" w:hAnsi="Times New Roman" w:cs="Times New Roman"/>
          <w:sz w:val="24"/>
          <w:szCs w:val="28"/>
          <w:lang w:bidi="ru-RU"/>
        </w:rPr>
        <w:t xml:space="preserve"> 1-4 классов по следующим направлениям:</w:t>
      </w:r>
    </w:p>
    <w:p w:rsidR="00B71A56" w:rsidRPr="00B71A56" w:rsidRDefault="00B71A56" w:rsidP="0001717C">
      <w:pPr>
        <w:spacing w:after="0" w:line="240" w:lineRule="auto"/>
        <w:ind w:firstLine="708"/>
        <w:jc w:val="both"/>
        <w:rPr>
          <w:rFonts w:ascii="Times New Roman" w:hAnsi="Times New Roman" w:cs="Times New Roman"/>
          <w:b/>
          <w:bCs/>
          <w:sz w:val="24"/>
          <w:szCs w:val="28"/>
        </w:rPr>
      </w:pPr>
      <w:r w:rsidRPr="00B71A56">
        <w:rPr>
          <w:rFonts w:ascii="Times New Roman" w:hAnsi="Times New Roman" w:cs="Times New Roman"/>
          <w:b/>
          <w:bCs/>
          <w:sz w:val="24"/>
          <w:szCs w:val="28"/>
        </w:rPr>
        <w:t>Направление спортивно-оздоровительное</w:t>
      </w:r>
      <w:r w:rsidRPr="00B71A56">
        <w:rPr>
          <w:rFonts w:ascii="Times New Roman" w:hAnsi="Times New Roman" w:cs="Times New Roman"/>
          <w:sz w:val="24"/>
          <w:szCs w:val="28"/>
          <w:lang w:bidi="ru-RU"/>
        </w:rPr>
        <w:t>.</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 период младшего школьного возраста у ребенка закладываются основные навыки по формированию здорового образа жизни.</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Данное направление ориентировано на формирование позиции признания ребенком ценности здоровья, чувства ответственности за его сохранение и укрепление. Направление включает в себя не только занятия для укрепления физического здоровья, но вопросы духовного и интеллектуального оздоровления младшего школьника.</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Целью спортивно-оздоровительного направления является укрепление здоровья </w:t>
      </w:r>
      <w:proofErr w:type="gramStart"/>
      <w:r w:rsidRPr="00B71A56">
        <w:rPr>
          <w:rFonts w:ascii="Times New Roman" w:hAnsi="Times New Roman" w:cs="Times New Roman"/>
          <w:sz w:val="24"/>
          <w:szCs w:val="28"/>
          <w:lang w:bidi="ru-RU"/>
        </w:rPr>
        <w:t>обучающихся</w:t>
      </w:r>
      <w:proofErr w:type="gramEnd"/>
      <w:r w:rsidRPr="00B71A56">
        <w:rPr>
          <w:rFonts w:ascii="Times New Roman" w:hAnsi="Times New Roman" w:cs="Times New Roman"/>
          <w:sz w:val="24"/>
          <w:szCs w:val="28"/>
          <w:lang w:bidi="ru-RU"/>
        </w:rPr>
        <w:t xml:space="preserve"> путем применения комплексного подхода к обучению здоровью.</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Задачи:</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сформировать элементарные представления о единстве различных видов здоровья: физического, нравственного, социально-психологического;</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сформировать понимание важности физической культуры и спорта для здоровья человека, его образования, труда и творчества;</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развивать интерес к подвижным играм, участию в спортивных соревнованиях;</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формировать потребность в соблюдении правил личной гигиены, режима дня, здорового питания;</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воспитывать стремление к здоровому образу жизни, отвращение к вредным привычкам.</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Курс внеурочной деятельности данного направления: </w:t>
      </w:r>
      <w:r w:rsidRPr="00B71A56">
        <w:rPr>
          <w:rFonts w:ascii="Times New Roman" w:hAnsi="Times New Roman" w:cs="Times New Roman"/>
          <w:i/>
          <w:iCs/>
          <w:sz w:val="24"/>
          <w:szCs w:val="28"/>
          <w:lang w:bidi="ru-RU"/>
        </w:rPr>
        <w:t>«Настольный теннис</w:t>
      </w:r>
      <w:r w:rsidR="0001717C">
        <w:rPr>
          <w:rFonts w:ascii="Times New Roman" w:hAnsi="Times New Roman" w:cs="Times New Roman"/>
          <w:sz w:val="24"/>
          <w:szCs w:val="28"/>
          <w:lang w:bidi="ru-RU"/>
        </w:rPr>
        <w:t>»</w:t>
      </w:r>
    </w:p>
    <w:p w:rsidR="00B71A56" w:rsidRPr="00B71A56" w:rsidRDefault="00B71A56" w:rsidP="0001717C">
      <w:pPr>
        <w:spacing w:after="0" w:line="240" w:lineRule="auto"/>
        <w:ind w:firstLine="708"/>
        <w:jc w:val="both"/>
        <w:rPr>
          <w:rFonts w:ascii="Times New Roman" w:hAnsi="Times New Roman" w:cs="Times New Roman"/>
          <w:b/>
          <w:bCs/>
          <w:sz w:val="24"/>
          <w:szCs w:val="28"/>
        </w:rPr>
      </w:pPr>
      <w:bookmarkStart w:id="0" w:name="bookmark3"/>
      <w:r w:rsidRPr="00B71A56">
        <w:rPr>
          <w:rFonts w:ascii="Times New Roman" w:hAnsi="Times New Roman" w:cs="Times New Roman"/>
          <w:b/>
          <w:bCs/>
          <w:sz w:val="24"/>
          <w:szCs w:val="28"/>
        </w:rPr>
        <w:t>Направление духовно-нравственное.</w:t>
      </w:r>
      <w:bookmarkEnd w:id="0"/>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Данное направление реализуется через систему классных часов, образовательных, традиционных школьных мероприятий.</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lastRenderedPageBreak/>
        <w:t>Актуальность определена в Концепции духовно - нравственного развития и воспитания личности гражданина России, где сформулирована высшая цель образования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российского народа.</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На основе национального воспитательного идеала формулируется основная педагогическая цель - воспитание нравственного, ответственного, инициативного и компетентного гражданина России.</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Воспитание гражданина страны - одно из главных условий национального возрождения. Функционально грамотный гражданин - это человек, любящий Родину, умеющий реагировать на изменения в обществе, защищать свое человеческое право Организация работы по программе «Я - гражданин России» в 1-4 классах рассчитана на 34 часа в год. </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Основные формы: классный час, беседы, игры нравственного и духовно-нравственного содержания, работа в музейном уголке «Память», экскурсии, просмотр фильмов, встречи с известными людьми, знакомство с историей и бытом народов Урала, участие в фестивалях, праздниках различных уровней.</w:t>
      </w:r>
    </w:p>
    <w:p w:rsidR="00B71A56" w:rsidRPr="00B71A56" w:rsidRDefault="00B71A56" w:rsidP="0001717C">
      <w:pPr>
        <w:spacing w:after="0" w:line="240" w:lineRule="auto"/>
        <w:ind w:firstLine="708"/>
        <w:jc w:val="both"/>
        <w:rPr>
          <w:rFonts w:ascii="Times New Roman" w:hAnsi="Times New Roman" w:cs="Times New Roman"/>
          <w:b/>
          <w:bCs/>
          <w:sz w:val="24"/>
          <w:szCs w:val="28"/>
        </w:rPr>
      </w:pPr>
      <w:r w:rsidRPr="00B71A56">
        <w:rPr>
          <w:rFonts w:ascii="Times New Roman" w:hAnsi="Times New Roman" w:cs="Times New Roman"/>
          <w:b/>
          <w:bCs/>
          <w:sz w:val="24"/>
          <w:szCs w:val="28"/>
        </w:rPr>
        <w:t>Направление социальное</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Социальное направление имеет своей целью включение обучающихся в разнообразные значимые </w:t>
      </w:r>
      <w:proofErr w:type="spellStart"/>
      <w:r w:rsidRPr="00B71A56">
        <w:rPr>
          <w:rFonts w:ascii="Times New Roman" w:hAnsi="Times New Roman" w:cs="Times New Roman"/>
          <w:sz w:val="24"/>
          <w:szCs w:val="28"/>
          <w:lang w:bidi="ru-RU"/>
        </w:rPr>
        <w:t>внутриклассные</w:t>
      </w:r>
      <w:proofErr w:type="spellEnd"/>
      <w:r w:rsidRPr="00B71A56">
        <w:rPr>
          <w:rFonts w:ascii="Times New Roman" w:hAnsi="Times New Roman" w:cs="Times New Roman"/>
          <w:sz w:val="24"/>
          <w:szCs w:val="28"/>
          <w:lang w:bidi="ru-RU"/>
        </w:rPr>
        <w:t xml:space="preserve">, </w:t>
      </w:r>
      <w:proofErr w:type="spellStart"/>
      <w:r w:rsidRPr="00B71A56">
        <w:rPr>
          <w:rFonts w:ascii="Times New Roman" w:hAnsi="Times New Roman" w:cs="Times New Roman"/>
          <w:sz w:val="24"/>
          <w:szCs w:val="28"/>
          <w:lang w:bidi="ru-RU"/>
        </w:rPr>
        <w:t>внутришкольные</w:t>
      </w:r>
      <w:proofErr w:type="spellEnd"/>
      <w:r w:rsidRPr="00B71A56">
        <w:rPr>
          <w:rFonts w:ascii="Times New Roman" w:hAnsi="Times New Roman" w:cs="Times New Roman"/>
          <w:sz w:val="24"/>
          <w:szCs w:val="28"/>
          <w:lang w:bidi="ru-RU"/>
        </w:rPr>
        <w:t>, социально-ориентированные дела и проекты, обеспечение предпосылок формирования активной жизненной позиции и ответственного отношения к деятельности.</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Задачи:</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формирование у </w:t>
      </w:r>
      <w:proofErr w:type="gramStart"/>
      <w:r w:rsidRPr="00B71A56">
        <w:rPr>
          <w:rFonts w:ascii="Times New Roman" w:hAnsi="Times New Roman" w:cs="Times New Roman"/>
          <w:sz w:val="24"/>
          <w:szCs w:val="28"/>
          <w:lang w:bidi="ru-RU"/>
        </w:rPr>
        <w:t>обучающихся</w:t>
      </w:r>
      <w:proofErr w:type="gramEnd"/>
      <w:r w:rsidRPr="00B71A56">
        <w:rPr>
          <w:rFonts w:ascii="Times New Roman" w:hAnsi="Times New Roman" w:cs="Times New Roman"/>
          <w:sz w:val="24"/>
          <w:szCs w:val="28"/>
          <w:lang w:bidi="ru-RU"/>
        </w:rPr>
        <w:t xml:space="preserve"> ответственного отношения к деятельности, </w:t>
      </w:r>
      <w:proofErr w:type="spellStart"/>
      <w:r w:rsidRPr="00B71A56">
        <w:rPr>
          <w:rFonts w:ascii="Times New Roman" w:hAnsi="Times New Roman" w:cs="Times New Roman"/>
          <w:sz w:val="24"/>
          <w:szCs w:val="28"/>
          <w:lang w:bidi="ru-RU"/>
        </w:rPr>
        <w:t>социальнополезным</w:t>
      </w:r>
      <w:proofErr w:type="spellEnd"/>
      <w:r w:rsidRPr="00B71A56">
        <w:rPr>
          <w:rFonts w:ascii="Times New Roman" w:hAnsi="Times New Roman" w:cs="Times New Roman"/>
          <w:sz w:val="24"/>
          <w:szCs w:val="28"/>
          <w:lang w:bidi="ru-RU"/>
        </w:rPr>
        <w:t xml:space="preserve"> делам и проектам;</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умение проявлять дисциплинированность, последовательность и настойчивость в выполнении учебных и учебно-трудовых заданий;</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умения соблюдать порядок на рабочем месте;</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воспитание бережного отношения к результатам своего труда, труда других людей, к школьному имуществу, личным вещам;</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отрицательного отношения к лени и небрежности в труде и учебе, небережливому отношению к результатам труда людей;</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обеспечение поддержки общественно-значимых инициатив обучающихся;</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стимулирование потребности в участии в социально-значимых делах и проектах;</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развитие у </w:t>
      </w:r>
      <w:proofErr w:type="gramStart"/>
      <w:r w:rsidRPr="00B71A56">
        <w:rPr>
          <w:rFonts w:ascii="Times New Roman" w:hAnsi="Times New Roman" w:cs="Times New Roman"/>
          <w:sz w:val="24"/>
          <w:szCs w:val="28"/>
          <w:lang w:bidi="ru-RU"/>
        </w:rPr>
        <w:t>обучающихся</w:t>
      </w:r>
      <w:proofErr w:type="gramEnd"/>
      <w:r w:rsidRPr="00B71A56">
        <w:rPr>
          <w:rFonts w:ascii="Times New Roman" w:hAnsi="Times New Roman" w:cs="Times New Roman"/>
          <w:sz w:val="24"/>
          <w:szCs w:val="28"/>
          <w:lang w:bidi="ru-RU"/>
        </w:rPr>
        <w:t xml:space="preserve"> интереса и активного отношения к социальным проблемам деревни, района, страны;</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формирование первоначальных навыков коллективной работы, в том числе </w:t>
      </w:r>
      <w:proofErr w:type="gramStart"/>
      <w:r w:rsidRPr="00B71A56">
        <w:rPr>
          <w:rFonts w:ascii="Times New Roman" w:hAnsi="Times New Roman" w:cs="Times New Roman"/>
          <w:sz w:val="24"/>
          <w:szCs w:val="28"/>
          <w:lang w:bidi="ru-RU"/>
        </w:rPr>
        <w:t>при</w:t>
      </w:r>
      <w:proofErr w:type="gramEnd"/>
      <w:r w:rsidRPr="00B71A56">
        <w:rPr>
          <w:rFonts w:ascii="Times New Roman" w:hAnsi="Times New Roman" w:cs="Times New Roman"/>
          <w:sz w:val="24"/>
          <w:szCs w:val="28"/>
          <w:lang w:bidi="ru-RU"/>
        </w:rPr>
        <w:t xml:space="preserve"> </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внеурочной разработке и реализации учебных и учебно-трудовых проектов.</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Курсы деятельности </w:t>
      </w:r>
    </w:p>
    <w:p w:rsidR="00B71A56" w:rsidRPr="00B71A56" w:rsidRDefault="00B71A56" w:rsidP="00B71A56">
      <w:pPr>
        <w:spacing w:after="0" w:line="240" w:lineRule="auto"/>
        <w:jc w:val="both"/>
        <w:rPr>
          <w:rFonts w:ascii="Times New Roman" w:hAnsi="Times New Roman" w:cs="Times New Roman"/>
          <w:i/>
          <w:iCs/>
          <w:sz w:val="24"/>
          <w:szCs w:val="28"/>
        </w:rPr>
      </w:pPr>
      <w:r w:rsidRPr="00B71A56">
        <w:rPr>
          <w:rFonts w:ascii="Times New Roman" w:hAnsi="Times New Roman" w:cs="Times New Roman"/>
          <w:i/>
          <w:iCs/>
          <w:sz w:val="24"/>
          <w:szCs w:val="28"/>
        </w:rPr>
        <w:t xml:space="preserve">Программа «В мире русской литературы», «В мире родной литературы», </w:t>
      </w:r>
      <w:r w:rsidRPr="00B71A56">
        <w:rPr>
          <w:rFonts w:ascii="Times New Roman" w:hAnsi="Times New Roman" w:cs="Times New Roman"/>
          <w:iCs/>
          <w:sz w:val="24"/>
          <w:szCs w:val="28"/>
        </w:rPr>
        <w:t>«По дорогам сказки», «Юный программист»</w:t>
      </w:r>
    </w:p>
    <w:p w:rsidR="00B71A56" w:rsidRPr="00B71A56" w:rsidRDefault="00B71A56" w:rsidP="00B71A56">
      <w:pPr>
        <w:spacing w:after="0" w:line="240" w:lineRule="auto"/>
        <w:jc w:val="both"/>
        <w:rPr>
          <w:rFonts w:ascii="Times New Roman" w:hAnsi="Times New Roman" w:cs="Times New Roman"/>
          <w:i/>
          <w:iCs/>
          <w:sz w:val="24"/>
          <w:szCs w:val="28"/>
          <w:lang w:bidi="ru-RU"/>
        </w:rPr>
      </w:pPr>
      <w:r w:rsidRPr="00B71A56">
        <w:rPr>
          <w:rFonts w:ascii="Times New Roman" w:hAnsi="Times New Roman" w:cs="Times New Roman"/>
          <w:sz w:val="24"/>
          <w:szCs w:val="28"/>
          <w:lang w:bidi="ru-RU"/>
        </w:rPr>
        <w:t>Курс:</w:t>
      </w:r>
      <w:r w:rsidRPr="00B71A56">
        <w:rPr>
          <w:rFonts w:ascii="Times New Roman" w:hAnsi="Times New Roman" w:cs="Times New Roman"/>
          <w:iCs/>
          <w:sz w:val="24"/>
          <w:szCs w:val="28"/>
        </w:rPr>
        <w:t xml:space="preserve"> «В мире русской литературы» </w:t>
      </w:r>
      <w:r w:rsidRPr="00B71A56">
        <w:rPr>
          <w:rFonts w:ascii="Times New Roman" w:hAnsi="Times New Roman" w:cs="Times New Roman"/>
          <w:sz w:val="24"/>
          <w:szCs w:val="28"/>
          <w:lang w:bidi="ru-RU"/>
        </w:rPr>
        <w:t>реализуются через Образовательную программу дополнительного образования школы.</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Чтение и анализ лирических произведений имеют огромное значение в становлении личности учащегося, создают благоприятные условия для развития творческого воображения, полёта фантазии, развития правильной, грамотной речи, развивают способность свободно, нестандартно мыслить, проявлять себя в творчестве. Возраст учащихся училища – это период, </w:t>
      </w:r>
      <w:proofErr w:type="spellStart"/>
      <w:r w:rsidRPr="00B71A56">
        <w:rPr>
          <w:rFonts w:ascii="Times New Roman" w:hAnsi="Times New Roman" w:cs="Times New Roman"/>
          <w:sz w:val="24"/>
          <w:szCs w:val="28"/>
          <w:lang w:bidi="ru-RU"/>
        </w:rPr>
        <w:t>фантанирующий</w:t>
      </w:r>
      <w:proofErr w:type="spellEnd"/>
      <w:r w:rsidRPr="00B71A56">
        <w:rPr>
          <w:rFonts w:ascii="Times New Roman" w:hAnsi="Times New Roman" w:cs="Times New Roman"/>
          <w:sz w:val="24"/>
          <w:szCs w:val="28"/>
          <w:lang w:bidi="ru-RU"/>
        </w:rPr>
        <w:t xml:space="preserve"> идеями, замыслами, воображением, фантазиями. Важно не пропустить момент и направить энергию в правильное русло, определить творческие способности учащихся, талантливость, создать условия для самовыражения, дать возможность проявить себя. </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Основная цель программы -  через знакомство с художественными лирическими произведениями разных авторов развивать умение учащихся правильно читать и анализировать стихи; формировать компетентность в области стихосложения; развивать творческий потенциал учащихся.</w:t>
      </w:r>
    </w:p>
    <w:p w:rsidR="00B71A56" w:rsidRPr="00B71A56" w:rsidRDefault="00B71A56" w:rsidP="00B71A56">
      <w:pPr>
        <w:spacing w:after="0" w:line="240" w:lineRule="auto"/>
        <w:jc w:val="both"/>
        <w:rPr>
          <w:rFonts w:ascii="Times New Roman" w:hAnsi="Times New Roman" w:cs="Times New Roman"/>
          <w:i/>
          <w:iCs/>
          <w:sz w:val="24"/>
          <w:szCs w:val="28"/>
          <w:lang w:bidi="ru-RU"/>
        </w:rPr>
      </w:pPr>
      <w:r w:rsidRPr="00B71A56">
        <w:rPr>
          <w:rFonts w:ascii="Times New Roman" w:hAnsi="Times New Roman" w:cs="Times New Roman"/>
          <w:sz w:val="24"/>
          <w:szCs w:val="28"/>
          <w:lang w:bidi="ru-RU"/>
        </w:rPr>
        <w:t>Курс:</w:t>
      </w:r>
      <w:r w:rsidRPr="00B71A56">
        <w:rPr>
          <w:rFonts w:ascii="Times New Roman" w:hAnsi="Times New Roman" w:cs="Times New Roman"/>
          <w:i/>
          <w:iCs/>
          <w:sz w:val="24"/>
          <w:szCs w:val="28"/>
        </w:rPr>
        <w:t xml:space="preserve"> «В мире родной литературы</w:t>
      </w:r>
      <w:r w:rsidRPr="00B71A56">
        <w:rPr>
          <w:rFonts w:ascii="Times New Roman" w:hAnsi="Times New Roman" w:cs="Times New Roman"/>
          <w:sz w:val="24"/>
          <w:szCs w:val="28"/>
          <w:lang w:bidi="ru-RU"/>
        </w:rPr>
        <w:t xml:space="preserve"> реализуются через Образовательную программу дополнительного образования школы.</w:t>
      </w:r>
    </w:p>
    <w:p w:rsidR="00B71A56" w:rsidRPr="00B71A56" w:rsidRDefault="00B71A56" w:rsidP="00B71A56">
      <w:pPr>
        <w:spacing w:after="0" w:line="240" w:lineRule="auto"/>
        <w:jc w:val="both"/>
        <w:rPr>
          <w:rFonts w:ascii="Times New Roman" w:hAnsi="Times New Roman" w:cs="Times New Roman"/>
          <w:iCs/>
          <w:sz w:val="24"/>
          <w:szCs w:val="28"/>
        </w:rPr>
      </w:pPr>
      <w:proofErr w:type="gramStart"/>
      <w:r w:rsidRPr="00B71A56">
        <w:rPr>
          <w:rFonts w:ascii="Times New Roman" w:hAnsi="Times New Roman" w:cs="Times New Roman"/>
          <w:iCs/>
          <w:sz w:val="24"/>
          <w:szCs w:val="28"/>
        </w:rPr>
        <w:lastRenderedPageBreak/>
        <w:softHyphen/>
        <w:t xml:space="preserve">Освоение детьми более глубоких знаний по различным аспектам литературного  творчества (стихосложение, жанры и роды произведения, лексические средства языка); </w:t>
      </w:r>
      <w:r w:rsidRPr="00B71A56">
        <w:rPr>
          <w:rFonts w:ascii="Times New Roman" w:hAnsi="Times New Roman" w:cs="Times New Roman"/>
          <w:iCs/>
          <w:sz w:val="24"/>
          <w:szCs w:val="28"/>
        </w:rPr>
        <w:softHyphen/>
        <w:t>формирование у обучающихся творческого мышления: ассоциативных образов,  фантазирования, понимание закономерностей, умение решать сложные проблемные  ситуации;</w:t>
      </w:r>
      <w:proofErr w:type="gramEnd"/>
    </w:p>
    <w:p w:rsidR="00B71A56" w:rsidRPr="00B71A56" w:rsidRDefault="00B71A56" w:rsidP="00B71A56">
      <w:pPr>
        <w:spacing w:after="0" w:line="240" w:lineRule="auto"/>
        <w:jc w:val="both"/>
        <w:rPr>
          <w:rFonts w:ascii="Times New Roman" w:hAnsi="Times New Roman" w:cs="Times New Roman"/>
          <w:i/>
          <w:iCs/>
          <w:sz w:val="24"/>
          <w:szCs w:val="28"/>
        </w:rPr>
      </w:pPr>
      <w:r w:rsidRPr="00B71A56">
        <w:rPr>
          <w:rFonts w:ascii="Times New Roman" w:hAnsi="Times New Roman" w:cs="Times New Roman"/>
          <w:sz w:val="24"/>
          <w:szCs w:val="28"/>
          <w:lang w:bidi="ru-RU"/>
        </w:rPr>
        <w:t>Курс:</w:t>
      </w:r>
      <w:r w:rsidRPr="00B71A56">
        <w:rPr>
          <w:rFonts w:ascii="Times New Roman" w:hAnsi="Times New Roman" w:cs="Times New Roman"/>
          <w:iCs/>
          <w:sz w:val="24"/>
          <w:szCs w:val="28"/>
        </w:rPr>
        <w:t xml:space="preserve"> </w:t>
      </w:r>
      <w:r w:rsidRPr="00B71A56">
        <w:rPr>
          <w:rFonts w:ascii="Times New Roman" w:hAnsi="Times New Roman" w:cs="Times New Roman"/>
          <w:i/>
          <w:iCs/>
          <w:sz w:val="24"/>
          <w:szCs w:val="28"/>
        </w:rPr>
        <w:t>«Юный программист»</w:t>
      </w:r>
    </w:p>
    <w:p w:rsidR="00B71A56" w:rsidRPr="00B71A56" w:rsidRDefault="00B71A56" w:rsidP="00B71A56">
      <w:pPr>
        <w:spacing w:after="0" w:line="240" w:lineRule="auto"/>
        <w:jc w:val="both"/>
        <w:rPr>
          <w:rFonts w:ascii="Times New Roman" w:hAnsi="Times New Roman" w:cs="Times New Roman"/>
          <w:sz w:val="24"/>
          <w:szCs w:val="28"/>
        </w:rPr>
      </w:pPr>
      <w:r w:rsidRPr="00B71A56">
        <w:rPr>
          <w:rFonts w:ascii="Times New Roman" w:hAnsi="Times New Roman" w:cs="Times New Roman"/>
          <w:sz w:val="24"/>
          <w:szCs w:val="28"/>
        </w:rPr>
        <w:t>Курс построен помочь учащимся заинтересоваться программированием вообще и найти ответы на вопросы, с которыми им приходится сталкиваться в повседневной жизни при работе с большим объемом информации; научиться общаться с компьютером, который ничего не сможет сделать, если человек не напишет для него соответствующую программу.</w:t>
      </w:r>
    </w:p>
    <w:p w:rsidR="00B71A56" w:rsidRPr="00B71A56" w:rsidRDefault="00B71A56" w:rsidP="00B71A56">
      <w:pPr>
        <w:spacing w:after="0" w:line="240" w:lineRule="auto"/>
        <w:jc w:val="both"/>
        <w:rPr>
          <w:rFonts w:ascii="Times New Roman" w:hAnsi="Times New Roman" w:cs="Times New Roman"/>
          <w:i/>
          <w:sz w:val="24"/>
          <w:szCs w:val="28"/>
        </w:rPr>
      </w:pPr>
      <w:r w:rsidRPr="00B71A56">
        <w:rPr>
          <w:rFonts w:ascii="Times New Roman" w:hAnsi="Times New Roman" w:cs="Times New Roman"/>
          <w:i/>
          <w:sz w:val="24"/>
          <w:szCs w:val="28"/>
        </w:rPr>
        <w:t>«По дорогам сказки»,</w:t>
      </w:r>
    </w:p>
    <w:p w:rsidR="00B71A56" w:rsidRPr="00B71A56" w:rsidRDefault="00B71A56" w:rsidP="00B71A56">
      <w:pPr>
        <w:spacing w:after="0" w:line="240" w:lineRule="auto"/>
        <w:jc w:val="both"/>
        <w:rPr>
          <w:rFonts w:ascii="Times New Roman" w:hAnsi="Times New Roman" w:cs="Times New Roman"/>
          <w:sz w:val="24"/>
          <w:szCs w:val="28"/>
        </w:rPr>
      </w:pPr>
      <w:r w:rsidRPr="00B71A56">
        <w:rPr>
          <w:rFonts w:ascii="Times New Roman" w:hAnsi="Times New Roman" w:cs="Times New Roman"/>
          <w:sz w:val="24"/>
          <w:szCs w:val="28"/>
        </w:rPr>
        <w:t xml:space="preserve">Продвигаясь от простого к </w:t>
      </w:r>
      <w:proofErr w:type="gramStart"/>
      <w:r w:rsidRPr="00B71A56">
        <w:rPr>
          <w:rFonts w:ascii="Times New Roman" w:hAnsi="Times New Roman" w:cs="Times New Roman"/>
          <w:sz w:val="24"/>
          <w:szCs w:val="28"/>
        </w:rPr>
        <w:t>сложному</w:t>
      </w:r>
      <w:proofErr w:type="gramEnd"/>
      <w:r w:rsidRPr="00B71A56">
        <w:rPr>
          <w:rFonts w:ascii="Times New Roman" w:hAnsi="Times New Roman" w:cs="Times New Roman"/>
          <w:sz w:val="24"/>
          <w:szCs w:val="28"/>
        </w:rPr>
        <w:t>, ребята смогут постичь увлекательную науку театрального мастерства, приобретут опыт публичного выступления и творческой работы. Важно, что в драматическом кружке дети учатся коллективной работе, работе с партнером,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w:t>
      </w:r>
    </w:p>
    <w:p w:rsidR="00B71A56" w:rsidRPr="00B71A56" w:rsidRDefault="00B71A56" w:rsidP="0001717C">
      <w:pPr>
        <w:spacing w:after="0" w:line="240" w:lineRule="auto"/>
        <w:ind w:firstLine="708"/>
        <w:jc w:val="both"/>
        <w:rPr>
          <w:rFonts w:ascii="Times New Roman" w:hAnsi="Times New Roman" w:cs="Times New Roman"/>
          <w:b/>
          <w:bCs/>
          <w:sz w:val="24"/>
          <w:szCs w:val="28"/>
        </w:rPr>
      </w:pPr>
      <w:r w:rsidRPr="00B71A56">
        <w:rPr>
          <w:rFonts w:ascii="Times New Roman" w:hAnsi="Times New Roman" w:cs="Times New Roman"/>
          <w:b/>
          <w:bCs/>
          <w:sz w:val="24"/>
          <w:szCs w:val="28"/>
        </w:rPr>
        <w:t>Направление общекультурное.</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Данное направление внеурочной деятельности ориентировано на воспитание у </w:t>
      </w:r>
      <w:proofErr w:type="gramStart"/>
      <w:r w:rsidRPr="00B71A56">
        <w:rPr>
          <w:rFonts w:ascii="Times New Roman" w:hAnsi="Times New Roman" w:cs="Times New Roman"/>
          <w:sz w:val="24"/>
          <w:szCs w:val="28"/>
          <w:lang w:bidi="ru-RU"/>
        </w:rPr>
        <w:t>обучающегося</w:t>
      </w:r>
      <w:proofErr w:type="gramEnd"/>
      <w:r w:rsidRPr="00B71A56">
        <w:rPr>
          <w:rFonts w:ascii="Times New Roman" w:hAnsi="Times New Roman" w:cs="Times New Roman"/>
          <w:sz w:val="24"/>
          <w:szCs w:val="28"/>
          <w:lang w:bidi="ru-RU"/>
        </w:rPr>
        <w:t xml:space="preserve"> способности к эстетическому самоопределению через художественное творчество. Основой общекультурного воспитания является искусство. Освоение этой области знаний - часть формирования эстетической культуры личности.</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Целью общекультурного направления является формирование у школьника в процессе создания и представления (презентации) художественного произведения способности управления культурным пространством своего существования.</w:t>
      </w:r>
    </w:p>
    <w:p w:rsidR="00B71A56" w:rsidRPr="00B71A56" w:rsidRDefault="00B71A56" w:rsidP="00B71A56">
      <w:p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Задачи:</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расширение общего и художественного кругозора обучающихся младших классов, общей культуры, обогащение эстетических чувств и развитие художественного вкуса;</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развитие у школьников творческих способностей, фантазии, воображения через знакомство с различными областями искусства: изобразительное искусство, музыкальное искусство, театральное искусство, литературное искусство;</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первоначальных представлений об эстетических идеалах и ценностях;</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формирование первоначальных навыков </w:t>
      </w:r>
      <w:proofErr w:type="spellStart"/>
      <w:r w:rsidRPr="00B71A56">
        <w:rPr>
          <w:rFonts w:ascii="Times New Roman" w:hAnsi="Times New Roman" w:cs="Times New Roman"/>
          <w:sz w:val="24"/>
          <w:szCs w:val="28"/>
          <w:lang w:bidi="ru-RU"/>
        </w:rPr>
        <w:t>культуроосвоения</w:t>
      </w:r>
      <w:proofErr w:type="spellEnd"/>
      <w:r w:rsidRPr="00B71A56">
        <w:rPr>
          <w:rFonts w:ascii="Times New Roman" w:hAnsi="Times New Roman" w:cs="Times New Roman"/>
          <w:sz w:val="24"/>
          <w:szCs w:val="28"/>
          <w:lang w:bidi="ru-RU"/>
        </w:rPr>
        <w:t xml:space="preserve"> и </w:t>
      </w:r>
      <w:proofErr w:type="spellStart"/>
      <w:r w:rsidRPr="00B71A56">
        <w:rPr>
          <w:rFonts w:ascii="Times New Roman" w:hAnsi="Times New Roman" w:cs="Times New Roman"/>
          <w:sz w:val="24"/>
          <w:szCs w:val="28"/>
          <w:lang w:bidi="ru-RU"/>
        </w:rPr>
        <w:t>культуросозидания</w:t>
      </w:r>
      <w:proofErr w:type="spellEnd"/>
      <w:r w:rsidRPr="00B71A56">
        <w:rPr>
          <w:rFonts w:ascii="Times New Roman" w:hAnsi="Times New Roman" w:cs="Times New Roman"/>
          <w:sz w:val="24"/>
          <w:szCs w:val="28"/>
          <w:lang w:bidi="ru-RU"/>
        </w:rPr>
        <w:t>, направленных на приобщение к достижениям общечеловеческой и национальной культуры;</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способности формулировать собственные эстетические предпочтения;</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представлений о душевной и физической красоте человека;</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развитие интереса к чтению, произведениям искусства, детским спектаклям, концертам, выставкам, музыке;</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развитие интереса к занятиям художественным творчеством;</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стремления к опрятному внешнему виду;</w:t>
      </w:r>
    </w:p>
    <w:p w:rsidR="00B71A56" w:rsidRPr="00B71A56" w:rsidRDefault="00B71A56" w:rsidP="00B71A56">
      <w:pPr>
        <w:numPr>
          <w:ilvl w:val="0"/>
          <w:numId w:val="2"/>
        </w:numPr>
        <w:spacing w:after="0" w:line="240" w:lineRule="auto"/>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формирование отрицательного отношения к некрасивым поступкам и неряшливости.</w:t>
      </w:r>
    </w:p>
    <w:p w:rsidR="00B71A56" w:rsidRPr="00B71A56" w:rsidRDefault="00B71A56" w:rsidP="00B71A56">
      <w:pPr>
        <w:spacing w:after="0" w:line="240" w:lineRule="auto"/>
        <w:jc w:val="both"/>
        <w:rPr>
          <w:rFonts w:ascii="Times New Roman" w:hAnsi="Times New Roman" w:cs="Times New Roman"/>
          <w:i/>
          <w:iCs/>
          <w:sz w:val="24"/>
          <w:szCs w:val="28"/>
        </w:rPr>
      </w:pPr>
      <w:r w:rsidRPr="00B71A56">
        <w:rPr>
          <w:rFonts w:ascii="Times New Roman" w:hAnsi="Times New Roman" w:cs="Times New Roman"/>
          <w:sz w:val="24"/>
          <w:szCs w:val="28"/>
          <w:lang w:bidi="ru-RU"/>
        </w:rPr>
        <w:t xml:space="preserve">Курс: </w:t>
      </w:r>
      <w:r w:rsidRPr="00B71A56">
        <w:rPr>
          <w:rFonts w:ascii="Times New Roman" w:hAnsi="Times New Roman" w:cs="Times New Roman"/>
          <w:i/>
          <w:iCs/>
          <w:sz w:val="24"/>
          <w:szCs w:val="28"/>
        </w:rPr>
        <w:t xml:space="preserve">«Хореография», </w:t>
      </w:r>
      <w:r w:rsidRPr="00B71A56">
        <w:rPr>
          <w:rFonts w:ascii="Times New Roman" w:hAnsi="Times New Roman" w:cs="Times New Roman"/>
          <w:sz w:val="24"/>
          <w:szCs w:val="28"/>
          <w:lang w:bidi="ru-RU"/>
        </w:rPr>
        <w:t>реализуются через Образовательную программу дополнительного образования школы.</w:t>
      </w:r>
    </w:p>
    <w:p w:rsidR="00B71A56" w:rsidRPr="00B71A56" w:rsidRDefault="00B71A56" w:rsidP="00B71A56">
      <w:pPr>
        <w:spacing w:after="0" w:line="240" w:lineRule="auto"/>
        <w:jc w:val="both"/>
        <w:rPr>
          <w:rFonts w:ascii="Times New Roman" w:hAnsi="Times New Roman" w:cs="Times New Roman"/>
          <w:i/>
          <w:iCs/>
          <w:sz w:val="24"/>
          <w:szCs w:val="28"/>
        </w:rPr>
      </w:pPr>
      <w:r w:rsidRPr="00B71A56">
        <w:rPr>
          <w:rFonts w:ascii="Times New Roman" w:hAnsi="Times New Roman" w:cs="Times New Roman"/>
          <w:i/>
          <w:iCs/>
          <w:sz w:val="24"/>
          <w:szCs w:val="28"/>
        </w:rPr>
        <w:t>Программа курса «Хореография»</w:t>
      </w:r>
    </w:p>
    <w:p w:rsidR="00B71A56" w:rsidRPr="00B71A56" w:rsidRDefault="00B71A56" w:rsidP="0001717C">
      <w:pPr>
        <w:spacing w:after="0" w:line="240" w:lineRule="auto"/>
        <w:ind w:firstLine="708"/>
        <w:jc w:val="both"/>
        <w:rPr>
          <w:rFonts w:ascii="Times New Roman" w:hAnsi="Times New Roman" w:cs="Times New Roman"/>
          <w:sz w:val="24"/>
          <w:szCs w:val="28"/>
          <w:lang w:bidi="ru-RU"/>
        </w:rPr>
      </w:pPr>
      <w:r w:rsidRPr="00B71A56">
        <w:rPr>
          <w:rFonts w:ascii="Times New Roman" w:hAnsi="Times New Roman" w:cs="Times New Roman"/>
          <w:sz w:val="24"/>
          <w:szCs w:val="28"/>
          <w:lang w:bidi="ru-RU"/>
        </w:rPr>
        <w:t>Хореография - средство эстетического воспитания широкого профиля, ее специфика определяется разносторонним воздействием на человека. Решая те же задачи эстетического развития и воспитания детей, что и музыка, танец дает возможность физического развития, что становится особенно важным при существующем положении со здоровьем подрастающего поколения. Тренировка тончайших двигательных навыков, которая проводится в процессе обучения хореографии, связана с мобилизацией и активным развитием многих физических функций человеческого организма: кровообращения, дыхания, нервно-мышечной деятельности. Понимание физических возможностей своего тела способствует воспитанию уверенности в себе, предотвращает появление различных психологических комплексов</w:t>
      </w:r>
    </w:p>
    <w:p w:rsidR="00B71A56" w:rsidRPr="00B71A56" w:rsidRDefault="00B71A56" w:rsidP="00B71A56">
      <w:pPr>
        <w:spacing w:after="0"/>
        <w:rPr>
          <w:rFonts w:ascii="Times New Roman" w:hAnsi="Times New Roman" w:cs="Times New Roman"/>
          <w:sz w:val="24"/>
          <w:szCs w:val="28"/>
          <w:lang w:bidi="ru-RU"/>
        </w:rPr>
      </w:pPr>
    </w:p>
    <w:p w:rsidR="00B71A56" w:rsidRDefault="00B71A56">
      <w:pPr>
        <w:rPr>
          <w:rFonts w:ascii="Times New Roman" w:hAnsi="Times New Roman" w:cs="Times New Roman"/>
          <w:b/>
          <w:sz w:val="24"/>
          <w:szCs w:val="28"/>
          <w:lang w:bidi="ru-RU"/>
        </w:rPr>
      </w:pPr>
      <w:r>
        <w:rPr>
          <w:rFonts w:ascii="Times New Roman" w:hAnsi="Times New Roman" w:cs="Times New Roman"/>
          <w:b/>
          <w:sz w:val="24"/>
          <w:szCs w:val="28"/>
          <w:lang w:bidi="ru-RU"/>
        </w:rPr>
        <w:br w:type="page"/>
      </w:r>
    </w:p>
    <w:p w:rsidR="00B71A56" w:rsidRPr="00B71A56" w:rsidRDefault="00B71A56" w:rsidP="00B71A56">
      <w:pPr>
        <w:jc w:val="center"/>
        <w:rPr>
          <w:rFonts w:ascii="Times New Roman" w:hAnsi="Times New Roman" w:cs="Times New Roman"/>
          <w:b/>
          <w:sz w:val="24"/>
          <w:szCs w:val="28"/>
          <w:lang w:bidi="ru-RU"/>
        </w:rPr>
      </w:pPr>
      <w:r w:rsidRPr="00B71A56">
        <w:rPr>
          <w:rFonts w:ascii="Times New Roman" w:hAnsi="Times New Roman" w:cs="Times New Roman"/>
          <w:b/>
          <w:sz w:val="24"/>
          <w:szCs w:val="28"/>
          <w:lang w:bidi="ru-RU"/>
        </w:rPr>
        <w:lastRenderedPageBreak/>
        <w:t>Расписание секции по интересам МБОУ Ядрышниковск</w:t>
      </w:r>
      <w:r w:rsidR="0001717C">
        <w:rPr>
          <w:rFonts w:ascii="Times New Roman" w:hAnsi="Times New Roman" w:cs="Times New Roman"/>
          <w:b/>
          <w:sz w:val="24"/>
          <w:szCs w:val="28"/>
          <w:lang w:bidi="ru-RU"/>
        </w:rPr>
        <w:t>ая</w:t>
      </w:r>
      <w:r w:rsidRPr="00B71A56">
        <w:rPr>
          <w:rFonts w:ascii="Times New Roman" w:hAnsi="Times New Roman" w:cs="Times New Roman"/>
          <w:b/>
          <w:sz w:val="24"/>
          <w:szCs w:val="28"/>
          <w:lang w:bidi="ru-RU"/>
        </w:rPr>
        <w:t xml:space="preserve"> ООШ№22</w:t>
      </w:r>
    </w:p>
    <w:p w:rsidR="00B71A56" w:rsidRPr="00B71A56" w:rsidRDefault="00B71A56" w:rsidP="00B71A56">
      <w:pPr>
        <w:rPr>
          <w:rFonts w:ascii="Times New Roman" w:hAnsi="Times New Roman" w:cs="Times New Roman"/>
          <w:sz w:val="24"/>
          <w:szCs w:val="28"/>
          <w:lang w:bidi="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7"/>
        <w:gridCol w:w="3294"/>
        <w:gridCol w:w="1914"/>
        <w:gridCol w:w="1914"/>
        <w:gridCol w:w="1915"/>
      </w:tblGrid>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b/>
                <w:sz w:val="24"/>
                <w:szCs w:val="28"/>
                <w:lang w:bidi="ru-RU"/>
              </w:rPr>
            </w:pPr>
            <w:r w:rsidRPr="00B71A56">
              <w:rPr>
                <w:rFonts w:ascii="Times New Roman" w:hAnsi="Times New Roman" w:cs="Times New Roman"/>
                <w:b/>
                <w:sz w:val="24"/>
                <w:szCs w:val="28"/>
                <w:lang w:bidi="ru-RU"/>
              </w:rPr>
              <w:t xml:space="preserve">№ </w:t>
            </w:r>
            <w:proofErr w:type="spellStart"/>
            <w:r w:rsidRPr="00B71A56">
              <w:rPr>
                <w:rFonts w:ascii="Times New Roman" w:hAnsi="Times New Roman" w:cs="Times New Roman"/>
                <w:b/>
                <w:sz w:val="24"/>
                <w:szCs w:val="28"/>
                <w:lang w:bidi="ru-RU"/>
              </w:rPr>
              <w:t>п\</w:t>
            </w:r>
            <w:proofErr w:type="gramStart"/>
            <w:r w:rsidRPr="00B71A56">
              <w:rPr>
                <w:rFonts w:ascii="Times New Roman" w:hAnsi="Times New Roman" w:cs="Times New Roman"/>
                <w:b/>
                <w:sz w:val="24"/>
                <w:szCs w:val="28"/>
                <w:lang w:bidi="ru-RU"/>
              </w:rPr>
              <w:t>п</w:t>
            </w:r>
            <w:proofErr w:type="spellEnd"/>
            <w:proofErr w:type="gramEnd"/>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b/>
                <w:sz w:val="24"/>
                <w:szCs w:val="28"/>
                <w:lang w:bidi="ru-RU"/>
              </w:rPr>
            </w:pPr>
            <w:r w:rsidRPr="00B71A56">
              <w:rPr>
                <w:rFonts w:ascii="Times New Roman" w:hAnsi="Times New Roman" w:cs="Times New Roman"/>
                <w:b/>
                <w:sz w:val="24"/>
                <w:szCs w:val="28"/>
                <w:lang w:bidi="ru-RU"/>
              </w:rPr>
              <w:t xml:space="preserve">Ф.И.О. руководителя кружка </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b/>
                <w:sz w:val="24"/>
                <w:szCs w:val="28"/>
                <w:lang w:bidi="ru-RU"/>
              </w:rPr>
            </w:pPr>
            <w:r w:rsidRPr="00B71A56">
              <w:rPr>
                <w:rFonts w:ascii="Times New Roman" w:hAnsi="Times New Roman" w:cs="Times New Roman"/>
                <w:b/>
                <w:sz w:val="24"/>
                <w:szCs w:val="28"/>
                <w:lang w:bidi="ru-RU"/>
              </w:rPr>
              <w:t xml:space="preserve">Секция </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b/>
                <w:sz w:val="24"/>
                <w:szCs w:val="28"/>
                <w:lang w:bidi="ru-RU"/>
              </w:rPr>
            </w:pPr>
            <w:r w:rsidRPr="00B71A56">
              <w:rPr>
                <w:rFonts w:ascii="Times New Roman" w:hAnsi="Times New Roman" w:cs="Times New Roman"/>
                <w:b/>
                <w:sz w:val="24"/>
                <w:szCs w:val="28"/>
                <w:lang w:bidi="ru-RU"/>
              </w:rPr>
              <w:t xml:space="preserve">Дни недели </w:t>
            </w: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b/>
                <w:sz w:val="24"/>
                <w:szCs w:val="28"/>
                <w:lang w:bidi="ru-RU"/>
              </w:rPr>
            </w:pPr>
            <w:r w:rsidRPr="00B71A56">
              <w:rPr>
                <w:rFonts w:ascii="Times New Roman" w:hAnsi="Times New Roman" w:cs="Times New Roman"/>
                <w:b/>
                <w:sz w:val="24"/>
                <w:szCs w:val="28"/>
                <w:lang w:bidi="ru-RU"/>
              </w:rPr>
              <w:t xml:space="preserve">Классы </w:t>
            </w:r>
          </w:p>
        </w:tc>
      </w:tr>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w:t>
            </w:r>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Якобан Д.А</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Хореография </w:t>
            </w:r>
          </w:p>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«Танцуем с нами» </w:t>
            </w:r>
          </w:p>
        </w:tc>
        <w:tc>
          <w:tcPr>
            <w:tcW w:w="1914" w:type="dxa"/>
            <w:tcBorders>
              <w:top w:val="single" w:sz="4" w:space="0" w:color="000000"/>
              <w:left w:val="single" w:sz="4" w:space="0" w:color="000000"/>
              <w:bottom w:val="single" w:sz="4" w:space="0" w:color="000000"/>
              <w:right w:val="single" w:sz="4" w:space="0" w:color="000000"/>
            </w:tcBorders>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Четверг 13:00-13:40 </w:t>
            </w:r>
          </w:p>
          <w:p w:rsidR="00B71A56" w:rsidRPr="00B71A56" w:rsidRDefault="00B71A56" w:rsidP="00B71A56">
            <w:pPr>
              <w:rPr>
                <w:rFonts w:ascii="Times New Roman" w:hAnsi="Times New Roman" w:cs="Times New Roman"/>
                <w:sz w:val="24"/>
                <w:szCs w:val="28"/>
                <w:lang w:bidi="ru-RU"/>
              </w:rPr>
            </w:pP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1-4</w:t>
            </w:r>
          </w:p>
        </w:tc>
      </w:tr>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2.</w:t>
            </w:r>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proofErr w:type="spellStart"/>
            <w:r w:rsidRPr="00B71A56">
              <w:rPr>
                <w:rFonts w:ascii="Times New Roman" w:hAnsi="Times New Roman" w:cs="Times New Roman"/>
                <w:sz w:val="24"/>
                <w:szCs w:val="28"/>
                <w:lang w:bidi="ru-RU"/>
              </w:rPr>
              <w:t>Мазунина</w:t>
            </w:r>
            <w:proofErr w:type="spellEnd"/>
            <w:r w:rsidRPr="00B71A56">
              <w:rPr>
                <w:rFonts w:ascii="Times New Roman" w:hAnsi="Times New Roman" w:cs="Times New Roman"/>
                <w:sz w:val="24"/>
                <w:szCs w:val="28"/>
                <w:lang w:bidi="ru-RU"/>
              </w:rPr>
              <w:t xml:space="preserve"> В.П.</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По дорогам сказки</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Понедельник </w:t>
            </w:r>
          </w:p>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13:00-13:40 </w:t>
            </w: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w:t>
            </w:r>
          </w:p>
        </w:tc>
      </w:tr>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3.</w:t>
            </w:r>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Злобина О.Р.</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Юный программист </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Среда  </w:t>
            </w:r>
          </w:p>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13:50-14:30</w:t>
            </w: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3 </w:t>
            </w:r>
          </w:p>
        </w:tc>
      </w:tr>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4.</w:t>
            </w:r>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proofErr w:type="spellStart"/>
            <w:r w:rsidRPr="00B71A56">
              <w:rPr>
                <w:rFonts w:ascii="Times New Roman" w:hAnsi="Times New Roman" w:cs="Times New Roman"/>
                <w:sz w:val="24"/>
                <w:szCs w:val="28"/>
                <w:lang w:bidi="ru-RU"/>
              </w:rPr>
              <w:t>Ибраева</w:t>
            </w:r>
            <w:proofErr w:type="spellEnd"/>
            <w:r w:rsidRPr="00B71A56">
              <w:rPr>
                <w:rFonts w:ascii="Times New Roman" w:hAnsi="Times New Roman" w:cs="Times New Roman"/>
                <w:sz w:val="24"/>
                <w:szCs w:val="28"/>
                <w:lang w:bidi="ru-RU"/>
              </w:rPr>
              <w:t xml:space="preserve"> К.Н.</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 мире русской литературы </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Среда</w:t>
            </w:r>
          </w:p>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13:50-14:30</w:t>
            </w: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4</w:t>
            </w:r>
          </w:p>
        </w:tc>
      </w:tr>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5.</w:t>
            </w:r>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proofErr w:type="spellStart"/>
            <w:r w:rsidRPr="00B71A56">
              <w:rPr>
                <w:rFonts w:ascii="Times New Roman" w:hAnsi="Times New Roman" w:cs="Times New Roman"/>
                <w:sz w:val="24"/>
                <w:szCs w:val="28"/>
                <w:lang w:bidi="ru-RU"/>
              </w:rPr>
              <w:t>Овчинникова</w:t>
            </w:r>
            <w:proofErr w:type="spellEnd"/>
            <w:r w:rsidRPr="00B71A56">
              <w:rPr>
                <w:rFonts w:ascii="Times New Roman" w:hAnsi="Times New Roman" w:cs="Times New Roman"/>
                <w:sz w:val="24"/>
                <w:szCs w:val="28"/>
                <w:lang w:bidi="ru-RU"/>
              </w:rPr>
              <w:t xml:space="preserve"> Л.Г.</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 мире родной литературы </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Среда </w:t>
            </w:r>
          </w:p>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13:00-13:40</w:t>
            </w: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2</w:t>
            </w:r>
          </w:p>
        </w:tc>
      </w:tr>
      <w:tr w:rsidR="00B71A56" w:rsidRPr="00B71A56" w:rsidTr="00B71A56">
        <w:tc>
          <w:tcPr>
            <w:tcW w:w="617" w:type="dxa"/>
            <w:tcBorders>
              <w:top w:val="single" w:sz="4" w:space="0" w:color="000000"/>
              <w:left w:val="single" w:sz="4" w:space="0" w:color="000000"/>
              <w:bottom w:val="single" w:sz="4" w:space="0" w:color="000000"/>
              <w:right w:val="single" w:sz="4" w:space="0" w:color="000000"/>
            </w:tcBorders>
            <w:hideMark/>
          </w:tcPr>
          <w:p w:rsidR="00B71A56" w:rsidRPr="00B71A56" w:rsidRDefault="0001717C" w:rsidP="00B71A56">
            <w:pPr>
              <w:rPr>
                <w:rFonts w:ascii="Times New Roman" w:hAnsi="Times New Roman" w:cs="Times New Roman"/>
                <w:sz w:val="24"/>
                <w:szCs w:val="28"/>
                <w:lang w:bidi="ru-RU"/>
              </w:rPr>
            </w:pPr>
            <w:r>
              <w:rPr>
                <w:rFonts w:ascii="Times New Roman" w:hAnsi="Times New Roman" w:cs="Times New Roman"/>
                <w:sz w:val="24"/>
                <w:szCs w:val="28"/>
                <w:lang w:bidi="ru-RU"/>
              </w:rPr>
              <w:t>6</w:t>
            </w:r>
            <w:r w:rsidR="00B71A56" w:rsidRPr="00B71A56">
              <w:rPr>
                <w:rFonts w:ascii="Times New Roman" w:hAnsi="Times New Roman" w:cs="Times New Roman"/>
                <w:sz w:val="24"/>
                <w:szCs w:val="28"/>
                <w:lang w:bidi="ru-RU"/>
              </w:rPr>
              <w:t>.</w:t>
            </w:r>
          </w:p>
        </w:tc>
        <w:tc>
          <w:tcPr>
            <w:tcW w:w="329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Лаптева С.А.</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b/>
                <w:sz w:val="24"/>
                <w:szCs w:val="28"/>
                <w:lang w:bidi="ru-RU"/>
              </w:rPr>
            </w:pPr>
            <w:r w:rsidRPr="00B71A56">
              <w:rPr>
                <w:rFonts w:ascii="Times New Roman" w:hAnsi="Times New Roman" w:cs="Times New Roman"/>
                <w:bCs/>
                <w:sz w:val="24"/>
                <w:szCs w:val="28"/>
                <w:lang w:bidi="ru-RU"/>
              </w:rPr>
              <w:t>Настольный теннис</w:t>
            </w:r>
          </w:p>
        </w:tc>
        <w:tc>
          <w:tcPr>
            <w:tcW w:w="1914"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 xml:space="preserve">Вторник </w:t>
            </w:r>
          </w:p>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13:00-14:20</w:t>
            </w:r>
          </w:p>
        </w:tc>
        <w:tc>
          <w:tcPr>
            <w:tcW w:w="1915" w:type="dxa"/>
            <w:tcBorders>
              <w:top w:val="single" w:sz="4" w:space="0" w:color="000000"/>
              <w:left w:val="single" w:sz="4" w:space="0" w:color="000000"/>
              <w:bottom w:val="single" w:sz="4" w:space="0" w:color="000000"/>
              <w:right w:val="single" w:sz="4" w:space="0" w:color="000000"/>
            </w:tcBorders>
            <w:hideMark/>
          </w:tcPr>
          <w:p w:rsidR="00B71A56" w:rsidRPr="00B71A56" w:rsidRDefault="00B71A56" w:rsidP="00B71A56">
            <w:pPr>
              <w:rPr>
                <w:rFonts w:ascii="Times New Roman" w:hAnsi="Times New Roman" w:cs="Times New Roman"/>
                <w:sz w:val="24"/>
                <w:szCs w:val="28"/>
                <w:lang w:bidi="ru-RU"/>
              </w:rPr>
            </w:pPr>
            <w:r w:rsidRPr="00B71A56">
              <w:rPr>
                <w:rFonts w:ascii="Times New Roman" w:hAnsi="Times New Roman" w:cs="Times New Roman"/>
                <w:sz w:val="24"/>
                <w:szCs w:val="28"/>
                <w:lang w:bidi="ru-RU"/>
              </w:rPr>
              <w:t>2-4</w:t>
            </w:r>
          </w:p>
        </w:tc>
      </w:tr>
    </w:tbl>
    <w:p w:rsidR="00B71A56" w:rsidRPr="00B71A56" w:rsidRDefault="00B71A56" w:rsidP="00B71A56">
      <w:pPr>
        <w:rPr>
          <w:rFonts w:ascii="Times New Roman" w:hAnsi="Times New Roman" w:cs="Times New Roman"/>
          <w:sz w:val="24"/>
          <w:szCs w:val="28"/>
          <w:lang w:bidi="ru-RU"/>
        </w:rPr>
        <w:sectPr w:rsidR="00B71A56" w:rsidRPr="00B71A56">
          <w:pgSz w:w="11900" w:h="16840"/>
          <w:pgMar w:top="567" w:right="626" w:bottom="851" w:left="1012" w:header="0" w:footer="3" w:gutter="0"/>
          <w:cols w:space="720"/>
        </w:sectPr>
      </w:pPr>
    </w:p>
    <w:p w:rsidR="00627A5D" w:rsidRPr="00B71A56" w:rsidRDefault="00627A5D" w:rsidP="00B71A56">
      <w:pPr>
        <w:rPr>
          <w:rFonts w:ascii="Times New Roman" w:hAnsi="Times New Roman" w:cs="Times New Roman"/>
          <w:sz w:val="24"/>
          <w:szCs w:val="28"/>
        </w:rPr>
      </w:pPr>
    </w:p>
    <w:sectPr w:rsidR="00627A5D" w:rsidRPr="00B71A56" w:rsidSect="00627A5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61F" w:rsidRDefault="00C8061F" w:rsidP="00B71A56">
      <w:pPr>
        <w:spacing w:after="0" w:line="240" w:lineRule="auto"/>
      </w:pPr>
      <w:r>
        <w:separator/>
      </w:r>
    </w:p>
  </w:endnote>
  <w:endnote w:type="continuationSeparator" w:id="0">
    <w:p w:rsidR="00C8061F" w:rsidRDefault="00C8061F" w:rsidP="00B71A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61F" w:rsidRDefault="00C8061F" w:rsidP="00B71A56">
      <w:pPr>
        <w:spacing w:after="0" w:line="240" w:lineRule="auto"/>
      </w:pPr>
      <w:r>
        <w:separator/>
      </w:r>
    </w:p>
  </w:footnote>
  <w:footnote w:type="continuationSeparator" w:id="0">
    <w:p w:rsidR="00C8061F" w:rsidRDefault="00C8061F" w:rsidP="00B71A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47B04"/>
    <w:multiLevelType w:val="multilevel"/>
    <w:tmpl w:val="552CE8EE"/>
    <w:lvl w:ilvl="0">
      <w:start w:val="1"/>
      <w:numFmt w:val="bullet"/>
      <w:lvlText w:val="-"/>
      <w:lvlJc w:val="left"/>
      <w:pPr>
        <w:ind w:left="70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708" w:firstLine="0"/>
      </w:pPr>
    </w:lvl>
    <w:lvl w:ilvl="2">
      <w:numFmt w:val="decimal"/>
      <w:lvlText w:val=""/>
      <w:lvlJc w:val="left"/>
      <w:pPr>
        <w:ind w:left="708" w:firstLine="0"/>
      </w:pPr>
    </w:lvl>
    <w:lvl w:ilvl="3">
      <w:numFmt w:val="decimal"/>
      <w:lvlText w:val=""/>
      <w:lvlJc w:val="left"/>
      <w:pPr>
        <w:ind w:left="708" w:firstLine="0"/>
      </w:pPr>
    </w:lvl>
    <w:lvl w:ilvl="4">
      <w:numFmt w:val="decimal"/>
      <w:lvlText w:val=""/>
      <w:lvlJc w:val="left"/>
      <w:pPr>
        <w:ind w:left="708" w:firstLine="0"/>
      </w:pPr>
    </w:lvl>
    <w:lvl w:ilvl="5">
      <w:numFmt w:val="decimal"/>
      <w:lvlText w:val=""/>
      <w:lvlJc w:val="left"/>
      <w:pPr>
        <w:ind w:left="708" w:firstLine="0"/>
      </w:pPr>
    </w:lvl>
    <w:lvl w:ilvl="6">
      <w:numFmt w:val="decimal"/>
      <w:lvlText w:val=""/>
      <w:lvlJc w:val="left"/>
      <w:pPr>
        <w:ind w:left="708" w:firstLine="0"/>
      </w:pPr>
    </w:lvl>
    <w:lvl w:ilvl="7">
      <w:numFmt w:val="decimal"/>
      <w:lvlText w:val=""/>
      <w:lvlJc w:val="left"/>
      <w:pPr>
        <w:ind w:left="708" w:firstLine="0"/>
      </w:pPr>
    </w:lvl>
    <w:lvl w:ilvl="8">
      <w:numFmt w:val="decimal"/>
      <w:lvlText w:val=""/>
      <w:lvlJc w:val="left"/>
      <w:pPr>
        <w:ind w:left="708" w:firstLine="0"/>
      </w:pPr>
    </w:lvl>
  </w:abstractNum>
  <w:abstractNum w:abstractNumId="1">
    <w:nsid w:val="69E65F0B"/>
    <w:multiLevelType w:val="multilevel"/>
    <w:tmpl w:val="17FEAB3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71A56"/>
    <w:rsid w:val="0001717C"/>
    <w:rsid w:val="00040776"/>
    <w:rsid w:val="00627A5D"/>
    <w:rsid w:val="00B71A56"/>
    <w:rsid w:val="00C806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A5D"/>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71A5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71A56"/>
  </w:style>
  <w:style w:type="paragraph" w:styleId="a5">
    <w:name w:val="footer"/>
    <w:basedOn w:val="a"/>
    <w:link w:val="a6"/>
    <w:uiPriority w:val="99"/>
    <w:semiHidden/>
    <w:unhideWhenUsed/>
    <w:rsid w:val="00B71A5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71A56"/>
  </w:style>
</w:styles>
</file>

<file path=word/webSettings.xml><?xml version="1.0" encoding="utf-8"?>
<w:webSettings xmlns:r="http://schemas.openxmlformats.org/officeDocument/2006/relationships" xmlns:w="http://schemas.openxmlformats.org/wordprocessingml/2006/main">
  <w:divs>
    <w:div w:id="583343724">
      <w:bodyDiv w:val="1"/>
      <w:marLeft w:val="0"/>
      <w:marRight w:val="0"/>
      <w:marTop w:val="0"/>
      <w:marBottom w:val="0"/>
      <w:divBdr>
        <w:top w:val="none" w:sz="0" w:space="0" w:color="auto"/>
        <w:left w:val="none" w:sz="0" w:space="0" w:color="auto"/>
        <w:bottom w:val="none" w:sz="0" w:space="0" w:color="auto"/>
        <w:right w:val="none" w:sz="0" w:space="0" w:color="auto"/>
      </w:divBdr>
    </w:div>
    <w:div w:id="181668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2797</Words>
  <Characters>15948</Characters>
  <Application>Microsoft Office Word</Application>
  <DocSecurity>0</DocSecurity>
  <Lines>132</Lines>
  <Paragraphs>37</Paragraphs>
  <ScaleCrop>false</ScaleCrop>
  <Company/>
  <LinksUpToDate>false</LinksUpToDate>
  <CharactersWithSpaces>18708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JASOOCH</dc:creator>
  <cp:keywords/>
  <dc:description/>
  <cp:lastModifiedBy>JASOOCH</cp:lastModifiedBy>
  <cp:revision>4</cp:revision>
  <dcterms:created xsi:type="dcterms:W3CDTF">2019-06-13T04:57:00Z</dcterms:created>
  <dcterms:modified xsi:type="dcterms:W3CDTF">2019-06-13T05:16:00Z</dcterms:modified>
</cp:coreProperties>
</file>